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06DC" w:rsidRPr="00DB06DC" w:rsidRDefault="00DB06DC" w:rsidP="00FF098D">
      <w:pPr>
        <w:tabs>
          <w:tab w:val="left" w:pos="7410"/>
        </w:tabs>
        <w:jc w:val="right"/>
        <w:rPr>
          <w:rFonts w:ascii="Times New Roman" w:hAnsi="Times New Roman"/>
          <w:bCs/>
        </w:rPr>
      </w:pPr>
      <w:r>
        <w:rPr>
          <w:rFonts w:ascii="Times New Roman" w:hAnsi="Times New Roman" w:cs="Times New Roman"/>
          <w:bCs/>
        </w:rPr>
        <w:tab/>
      </w:r>
      <w:bookmarkStart w:id="0" w:name="_GoBack"/>
      <w:bookmarkEnd w:id="0"/>
    </w:p>
    <w:p w:rsidR="00DB06DC" w:rsidRDefault="00DB06DC" w:rsidP="00DB06DC">
      <w:pPr>
        <w:tabs>
          <w:tab w:val="left" w:pos="7410"/>
        </w:tabs>
        <w:spacing w:after="0"/>
        <w:rPr>
          <w:rFonts w:ascii="Times New Roman" w:hAnsi="Times New Roman" w:cs="Times New Roman"/>
          <w:bCs/>
        </w:rPr>
      </w:pPr>
    </w:p>
    <w:p w:rsidR="00DB06DC" w:rsidRDefault="00DB06DC" w:rsidP="00D94DAA">
      <w:pPr>
        <w:spacing w:after="0"/>
        <w:jc w:val="center"/>
        <w:rPr>
          <w:rFonts w:ascii="Times New Roman" w:hAnsi="Times New Roman" w:cs="Times New Roman"/>
          <w:bCs/>
        </w:rPr>
      </w:pPr>
    </w:p>
    <w:p w:rsidR="00D94DAA" w:rsidRPr="00D94DAA" w:rsidRDefault="00D94DAA" w:rsidP="00D94DAA">
      <w:pPr>
        <w:spacing w:after="0"/>
        <w:jc w:val="center"/>
        <w:rPr>
          <w:rFonts w:ascii="Times New Roman" w:hAnsi="Times New Roman" w:cs="Times New Roman"/>
          <w:bCs/>
        </w:rPr>
      </w:pPr>
      <w:r w:rsidRPr="00D94DAA">
        <w:rPr>
          <w:rFonts w:ascii="Times New Roman" w:hAnsi="Times New Roman" w:cs="Times New Roman"/>
          <w:bCs/>
        </w:rPr>
        <w:t>Извещение о проведении аукциона на право заключения договоров</w:t>
      </w:r>
    </w:p>
    <w:p w:rsidR="00D94DAA" w:rsidRPr="00D94DAA" w:rsidRDefault="00D94DAA" w:rsidP="00D94DAA">
      <w:pPr>
        <w:spacing w:after="0"/>
        <w:jc w:val="center"/>
        <w:rPr>
          <w:rFonts w:ascii="Times New Roman" w:hAnsi="Times New Roman" w:cs="Times New Roman"/>
          <w:bCs/>
          <w:iCs/>
        </w:rPr>
      </w:pPr>
      <w:r w:rsidRPr="00D94DAA">
        <w:rPr>
          <w:rFonts w:ascii="Times New Roman" w:hAnsi="Times New Roman" w:cs="Times New Roman"/>
          <w:bCs/>
        </w:rPr>
        <w:t>аренды земельных участков</w:t>
      </w:r>
    </w:p>
    <w:p w:rsidR="00D94DAA" w:rsidRPr="00D94DAA" w:rsidRDefault="00D94DAA" w:rsidP="00D94DAA">
      <w:pPr>
        <w:rPr>
          <w:rFonts w:ascii="Times New Roman" w:hAnsi="Times New Roman" w:cs="Times New Roman"/>
        </w:rPr>
      </w:pPr>
    </w:p>
    <w:p w:rsidR="00D94DAA" w:rsidRPr="00D94DAA" w:rsidRDefault="00D94DAA" w:rsidP="00D94DAA">
      <w:pPr>
        <w:rPr>
          <w:rFonts w:ascii="Times New Roman" w:hAnsi="Times New Roman" w:cs="Times New Roman"/>
        </w:rPr>
      </w:pPr>
      <w:r w:rsidRPr="00D94DAA">
        <w:rPr>
          <w:rFonts w:ascii="Times New Roman" w:hAnsi="Times New Roman" w:cs="Times New Roman"/>
          <w:bCs/>
        </w:rPr>
        <w:t>Наименование организатора аукциона:</w:t>
      </w:r>
      <w:r w:rsidRPr="00D94DAA">
        <w:rPr>
          <w:rFonts w:ascii="Times New Roman" w:hAnsi="Times New Roman" w:cs="Times New Roman"/>
        </w:rPr>
        <w:t xml:space="preserve"> </w:t>
      </w:r>
      <w:r w:rsidRPr="00D94DAA">
        <w:rPr>
          <w:rFonts w:ascii="Times New Roman" w:hAnsi="Times New Roman" w:cs="Times New Roman"/>
          <w:bCs/>
        </w:rPr>
        <w:t>Муниципальное бюджетное учреждение "Управление муниципального имущества и землепользования" администрации МР "Сулейман-</w:t>
      </w:r>
      <w:proofErr w:type="spellStart"/>
      <w:r w:rsidRPr="00D94DAA">
        <w:rPr>
          <w:rFonts w:ascii="Times New Roman" w:hAnsi="Times New Roman" w:cs="Times New Roman"/>
          <w:bCs/>
        </w:rPr>
        <w:t>Стальский</w:t>
      </w:r>
      <w:proofErr w:type="spellEnd"/>
      <w:r w:rsidRPr="00D94DAA">
        <w:rPr>
          <w:rFonts w:ascii="Times New Roman" w:hAnsi="Times New Roman" w:cs="Times New Roman"/>
          <w:bCs/>
        </w:rPr>
        <w:t xml:space="preserve"> район.</w:t>
      </w:r>
    </w:p>
    <w:p w:rsidR="00D94DAA" w:rsidRPr="00D94DAA" w:rsidRDefault="00D94DAA" w:rsidP="00D94DAA">
      <w:pPr>
        <w:rPr>
          <w:rFonts w:ascii="Times New Roman" w:hAnsi="Times New Roman" w:cs="Times New Roman"/>
        </w:rPr>
      </w:pPr>
      <w:r w:rsidRPr="00D94DAA">
        <w:rPr>
          <w:rFonts w:ascii="Times New Roman" w:hAnsi="Times New Roman" w:cs="Times New Roman"/>
        </w:rPr>
        <w:t>Уполномоченный орган: комитет по управлению имуществом и земельным отношениям.</w:t>
      </w:r>
    </w:p>
    <w:p w:rsidR="00D94DAA" w:rsidRPr="00D94DAA" w:rsidRDefault="00D94DAA" w:rsidP="00D94DAA">
      <w:pPr>
        <w:rPr>
          <w:rFonts w:ascii="Times New Roman" w:hAnsi="Times New Roman" w:cs="Times New Roman"/>
          <w:bCs/>
        </w:rPr>
      </w:pPr>
      <w:r w:rsidRPr="00D94DAA">
        <w:rPr>
          <w:rFonts w:ascii="Times New Roman" w:hAnsi="Times New Roman" w:cs="Times New Roman"/>
        </w:rPr>
        <w:t xml:space="preserve">Местонахождение </w:t>
      </w:r>
      <w:r w:rsidRPr="00D94DAA">
        <w:rPr>
          <w:rFonts w:ascii="Times New Roman" w:hAnsi="Times New Roman" w:cs="Times New Roman"/>
          <w:bCs/>
        </w:rPr>
        <w:t>организатора аукциона:</w:t>
      </w:r>
      <w:r w:rsidRPr="00D94DAA">
        <w:rPr>
          <w:rFonts w:ascii="Times New Roman" w:hAnsi="Times New Roman" w:cs="Times New Roman"/>
        </w:rPr>
        <w:t xml:space="preserve"> 368761, Республика Дагестан, </w:t>
      </w:r>
      <w:proofErr w:type="spellStart"/>
      <w:r w:rsidRPr="00D94DAA">
        <w:rPr>
          <w:rFonts w:ascii="Times New Roman" w:hAnsi="Times New Roman" w:cs="Times New Roman"/>
        </w:rPr>
        <w:t>С.Стальский</w:t>
      </w:r>
      <w:proofErr w:type="spellEnd"/>
      <w:r w:rsidRPr="00D94DAA">
        <w:rPr>
          <w:rFonts w:ascii="Times New Roman" w:hAnsi="Times New Roman" w:cs="Times New Roman"/>
        </w:rPr>
        <w:t xml:space="preserve"> район, </w:t>
      </w:r>
      <w:proofErr w:type="spellStart"/>
      <w:r w:rsidRPr="00D94DAA">
        <w:rPr>
          <w:rFonts w:ascii="Times New Roman" w:hAnsi="Times New Roman" w:cs="Times New Roman"/>
        </w:rPr>
        <w:t>с.Касумкент</w:t>
      </w:r>
      <w:proofErr w:type="spellEnd"/>
      <w:r w:rsidRPr="00D94DAA">
        <w:rPr>
          <w:rFonts w:ascii="Times New Roman" w:hAnsi="Times New Roman" w:cs="Times New Roman"/>
        </w:rPr>
        <w:t>, ул. Ленина №36</w:t>
      </w:r>
      <w:r w:rsidRPr="00D94DAA">
        <w:rPr>
          <w:rFonts w:ascii="Times New Roman" w:hAnsi="Times New Roman" w:cs="Times New Roman"/>
          <w:bCs/>
        </w:rPr>
        <w:t>.</w:t>
      </w:r>
    </w:p>
    <w:p w:rsidR="00D94DAA" w:rsidRPr="00D94DAA" w:rsidRDefault="00D94DAA" w:rsidP="00D94DAA">
      <w:pPr>
        <w:rPr>
          <w:rFonts w:ascii="Times New Roman" w:hAnsi="Times New Roman" w:cs="Times New Roman"/>
        </w:rPr>
      </w:pPr>
      <w:r w:rsidRPr="00D94DAA">
        <w:rPr>
          <w:rFonts w:ascii="Times New Roman" w:hAnsi="Times New Roman" w:cs="Times New Roman"/>
        </w:rPr>
        <w:t xml:space="preserve">Почтовый </w:t>
      </w:r>
      <w:proofErr w:type="gramStart"/>
      <w:r w:rsidRPr="00D94DAA">
        <w:rPr>
          <w:rFonts w:ascii="Times New Roman" w:hAnsi="Times New Roman" w:cs="Times New Roman"/>
        </w:rPr>
        <w:t>адрес:  368761</w:t>
      </w:r>
      <w:proofErr w:type="gramEnd"/>
      <w:r w:rsidRPr="00D94DAA">
        <w:rPr>
          <w:rFonts w:ascii="Times New Roman" w:hAnsi="Times New Roman" w:cs="Times New Roman"/>
        </w:rPr>
        <w:t xml:space="preserve">, Республика Дагестан, </w:t>
      </w:r>
      <w:proofErr w:type="spellStart"/>
      <w:r w:rsidRPr="00D94DAA">
        <w:rPr>
          <w:rFonts w:ascii="Times New Roman" w:hAnsi="Times New Roman" w:cs="Times New Roman"/>
        </w:rPr>
        <w:t>С.Стальский</w:t>
      </w:r>
      <w:proofErr w:type="spellEnd"/>
      <w:r w:rsidRPr="00D94DAA">
        <w:rPr>
          <w:rFonts w:ascii="Times New Roman" w:hAnsi="Times New Roman" w:cs="Times New Roman"/>
        </w:rPr>
        <w:t xml:space="preserve"> район, </w:t>
      </w:r>
      <w:proofErr w:type="spellStart"/>
      <w:r w:rsidRPr="00D94DAA">
        <w:rPr>
          <w:rFonts w:ascii="Times New Roman" w:hAnsi="Times New Roman" w:cs="Times New Roman"/>
        </w:rPr>
        <w:t>с.Касумкент</w:t>
      </w:r>
      <w:proofErr w:type="spellEnd"/>
      <w:r w:rsidRPr="00D94DAA">
        <w:rPr>
          <w:rFonts w:ascii="Times New Roman" w:hAnsi="Times New Roman" w:cs="Times New Roman"/>
        </w:rPr>
        <w:t>, ул. Ленина №36</w:t>
      </w:r>
      <w:r w:rsidRPr="00D94DAA">
        <w:rPr>
          <w:rFonts w:ascii="Times New Roman" w:hAnsi="Times New Roman" w:cs="Times New Roman"/>
          <w:bCs/>
        </w:rPr>
        <w:t>.</w:t>
      </w:r>
    </w:p>
    <w:p w:rsidR="00D94DAA" w:rsidRPr="00D94DAA" w:rsidRDefault="00D94DAA" w:rsidP="00D94DAA">
      <w:pPr>
        <w:rPr>
          <w:rFonts w:ascii="Times New Roman" w:hAnsi="Times New Roman" w:cs="Times New Roman"/>
        </w:rPr>
      </w:pPr>
      <w:r w:rsidRPr="00D94DAA">
        <w:rPr>
          <w:rFonts w:ascii="Times New Roman" w:hAnsi="Times New Roman" w:cs="Times New Roman"/>
        </w:rPr>
        <w:t>Адрес электронной почты: zemkom3@rambler.ru</w:t>
      </w:r>
    </w:p>
    <w:p w:rsidR="00D94DAA" w:rsidRPr="00D94DAA" w:rsidRDefault="00D94DAA" w:rsidP="00D94DAA">
      <w:pPr>
        <w:rPr>
          <w:rFonts w:ascii="Times New Roman" w:hAnsi="Times New Roman" w:cs="Times New Roman"/>
        </w:rPr>
      </w:pPr>
      <w:r w:rsidRPr="00D94DAA">
        <w:rPr>
          <w:rFonts w:ascii="Times New Roman" w:hAnsi="Times New Roman" w:cs="Times New Roman"/>
        </w:rPr>
        <w:t xml:space="preserve">Контактные телефоны организатора торгов: </w:t>
      </w:r>
    </w:p>
    <w:tbl>
      <w:tblPr>
        <w:tblW w:w="5000" w:type="pct"/>
        <w:tblCellMar>
          <w:left w:w="0" w:type="dxa"/>
          <w:right w:w="0" w:type="dxa"/>
        </w:tblCellMar>
        <w:tblLook w:val="04A0" w:firstRow="1" w:lastRow="0" w:firstColumn="1" w:lastColumn="0" w:noHBand="0" w:noVBand="1"/>
      </w:tblPr>
      <w:tblGrid>
        <w:gridCol w:w="2339"/>
        <w:gridCol w:w="7016"/>
      </w:tblGrid>
      <w:tr w:rsidR="00D94DAA" w:rsidRPr="00D94DAA" w:rsidTr="00ED3149">
        <w:tc>
          <w:tcPr>
            <w:tcW w:w="1250" w:type="pct"/>
            <w:tcMar>
              <w:top w:w="75" w:type="dxa"/>
              <w:left w:w="75" w:type="dxa"/>
              <w:bottom w:w="75" w:type="dxa"/>
              <w:right w:w="450" w:type="dxa"/>
            </w:tcMar>
          </w:tcPr>
          <w:p w:rsidR="00D94DAA" w:rsidRPr="00D94DAA" w:rsidRDefault="00D94DAA" w:rsidP="00D94DAA">
            <w:pPr>
              <w:rPr>
                <w:rFonts w:ascii="Times New Roman" w:hAnsi="Times New Roman" w:cs="Times New Roman"/>
              </w:rPr>
            </w:pPr>
            <w:r w:rsidRPr="00D94DAA">
              <w:rPr>
                <w:rFonts w:ascii="Times New Roman" w:hAnsi="Times New Roman" w:cs="Times New Roman"/>
              </w:rPr>
              <w:t xml:space="preserve">Телефон: </w:t>
            </w:r>
          </w:p>
        </w:tc>
        <w:tc>
          <w:tcPr>
            <w:tcW w:w="3750" w:type="pct"/>
            <w:tcMar>
              <w:top w:w="75" w:type="dxa"/>
              <w:left w:w="75" w:type="dxa"/>
              <w:bottom w:w="75" w:type="dxa"/>
              <w:right w:w="75" w:type="dxa"/>
            </w:tcMar>
          </w:tcPr>
          <w:p w:rsidR="00D94DAA" w:rsidRPr="00D94DAA" w:rsidRDefault="00D94DAA" w:rsidP="00D94DAA">
            <w:pPr>
              <w:rPr>
                <w:rFonts w:ascii="Times New Roman" w:hAnsi="Times New Roman" w:cs="Times New Roman"/>
              </w:rPr>
            </w:pPr>
            <w:r w:rsidRPr="00D94DAA">
              <w:rPr>
                <w:rFonts w:ascii="Times New Roman" w:hAnsi="Times New Roman" w:cs="Times New Roman"/>
                <w:lang w:val="en-US"/>
              </w:rPr>
              <w:t xml:space="preserve">8 (928) </w:t>
            </w:r>
            <w:r w:rsidRPr="00D94DAA">
              <w:rPr>
                <w:rFonts w:ascii="Times New Roman" w:hAnsi="Times New Roman" w:cs="Times New Roman"/>
              </w:rPr>
              <w:t xml:space="preserve">5544406 </w:t>
            </w:r>
          </w:p>
        </w:tc>
      </w:tr>
      <w:tr w:rsidR="00D94DAA" w:rsidRPr="00D94DAA" w:rsidTr="00ED3149">
        <w:tc>
          <w:tcPr>
            <w:tcW w:w="1250" w:type="pct"/>
            <w:tcMar>
              <w:top w:w="75" w:type="dxa"/>
              <w:left w:w="75" w:type="dxa"/>
              <w:bottom w:w="75" w:type="dxa"/>
              <w:right w:w="450" w:type="dxa"/>
            </w:tcMar>
          </w:tcPr>
          <w:p w:rsidR="00D94DAA" w:rsidRPr="00D94DAA" w:rsidRDefault="00D94DAA" w:rsidP="00D94DAA">
            <w:pPr>
              <w:rPr>
                <w:rFonts w:ascii="Times New Roman" w:hAnsi="Times New Roman" w:cs="Times New Roman"/>
              </w:rPr>
            </w:pPr>
            <w:r w:rsidRPr="00D94DAA">
              <w:rPr>
                <w:rFonts w:ascii="Times New Roman" w:hAnsi="Times New Roman" w:cs="Times New Roman"/>
              </w:rPr>
              <w:t xml:space="preserve">Контактное лицо: </w:t>
            </w:r>
          </w:p>
        </w:tc>
        <w:tc>
          <w:tcPr>
            <w:tcW w:w="3750" w:type="pct"/>
            <w:tcMar>
              <w:top w:w="75" w:type="dxa"/>
              <w:left w:w="75" w:type="dxa"/>
              <w:bottom w:w="75" w:type="dxa"/>
              <w:right w:w="75" w:type="dxa"/>
            </w:tcMar>
          </w:tcPr>
          <w:p w:rsidR="00D94DAA" w:rsidRPr="00D94DAA" w:rsidRDefault="00D94DAA" w:rsidP="00D94DAA">
            <w:pPr>
              <w:rPr>
                <w:rFonts w:ascii="Times New Roman" w:hAnsi="Times New Roman" w:cs="Times New Roman"/>
              </w:rPr>
            </w:pPr>
            <w:proofErr w:type="spellStart"/>
            <w:r w:rsidRPr="00D94DAA">
              <w:rPr>
                <w:rFonts w:ascii="Times New Roman" w:hAnsi="Times New Roman" w:cs="Times New Roman"/>
              </w:rPr>
              <w:t>Габибов</w:t>
            </w:r>
            <w:proofErr w:type="spellEnd"/>
            <w:r w:rsidRPr="00D94DAA">
              <w:rPr>
                <w:rFonts w:ascii="Times New Roman" w:hAnsi="Times New Roman" w:cs="Times New Roman"/>
              </w:rPr>
              <w:t xml:space="preserve"> </w:t>
            </w:r>
            <w:proofErr w:type="spellStart"/>
            <w:r w:rsidRPr="00D94DAA">
              <w:rPr>
                <w:rFonts w:ascii="Times New Roman" w:hAnsi="Times New Roman" w:cs="Times New Roman"/>
              </w:rPr>
              <w:t>Абдулмуталиб</w:t>
            </w:r>
            <w:proofErr w:type="spellEnd"/>
            <w:r w:rsidRPr="00D94DAA">
              <w:rPr>
                <w:rFonts w:ascii="Times New Roman" w:hAnsi="Times New Roman" w:cs="Times New Roman"/>
              </w:rPr>
              <w:t xml:space="preserve"> </w:t>
            </w:r>
            <w:proofErr w:type="spellStart"/>
            <w:r w:rsidRPr="00D94DAA">
              <w:rPr>
                <w:rFonts w:ascii="Times New Roman" w:hAnsi="Times New Roman" w:cs="Times New Roman"/>
              </w:rPr>
              <w:t>Теймурович</w:t>
            </w:r>
            <w:proofErr w:type="spellEnd"/>
          </w:p>
        </w:tc>
      </w:tr>
    </w:tbl>
    <w:p w:rsidR="00D94DAA" w:rsidRPr="00D94DAA" w:rsidRDefault="00D94DAA" w:rsidP="00D94DAA">
      <w:pPr>
        <w:rPr>
          <w:rFonts w:ascii="Times New Roman" w:hAnsi="Times New Roman" w:cs="Times New Roman"/>
        </w:rPr>
      </w:pPr>
      <w:r w:rsidRPr="00D94DAA">
        <w:rPr>
          <w:rFonts w:ascii="Times New Roman" w:hAnsi="Times New Roman" w:cs="Times New Roman"/>
        </w:rPr>
        <w:t>Форма проведения аукциона:</w:t>
      </w:r>
    </w:p>
    <w:p w:rsidR="00D94DAA" w:rsidRPr="00D94DAA" w:rsidRDefault="00D94DAA" w:rsidP="00D94DAA">
      <w:pPr>
        <w:rPr>
          <w:rFonts w:ascii="Times New Roman" w:hAnsi="Times New Roman" w:cs="Times New Roman"/>
        </w:rPr>
      </w:pPr>
      <w:r w:rsidRPr="00D94DAA">
        <w:rPr>
          <w:rFonts w:ascii="Times New Roman" w:hAnsi="Times New Roman" w:cs="Times New Roman"/>
        </w:rPr>
        <w:t>Аукцион, открытый.</w:t>
      </w:r>
    </w:p>
    <w:p w:rsidR="00D94DAA" w:rsidRPr="00D94DAA" w:rsidRDefault="00D94DAA" w:rsidP="00D94DAA">
      <w:pPr>
        <w:rPr>
          <w:rFonts w:ascii="Times New Roman" w:hAnsi="Times New Roman" w:cs="Times New Roman"/>
        </w:rPr>
      </w:pPr>
      <w:r w:rsidRPr="00D94DAA">
        <w:rPr>
          <w:rFonts w:ascii="Times New Roman" w:hAnsi="Times New Roman" w:cs="Times New Roman"/>
        </w:rPr>
        <w:t>Предмет аукциона – право заключения договора аренды на земельный участок.</w:t>
      </w:r>
    </w:p>
    <w:p w:rsidR="00D94DAA" w:rsidRPr="00D94DAA" w:rsidRDefault="00D94DAA" w:rsidP="00D94DAA">
      <w:pPr>
        <w:rPr>
          <w:rFonts w:ascii="Times New Roman" w:hAnsi="Times New Roman" w:cs="Times New Roman"/>
        </w:rPr>
      </w:pPr>
      <w:r w:rsidRPr="00D94DAA">
        <w:rPr>
          <w:rFonts w:ascii="Times New Roman" w:hAnsi="Times New Roman" w:cs="Times New Roman"/>
          <w:i/>
        </w:rPr>
        <w:t>1.1. Лот № 1:</w:t>
      </w:r>
      <w:r w:rsidRPr="00D94DAA">
        <w:rPr>
          <w:rFonts w:ascii="Times New Roman" w:hAnsi="Times New Roman" w:cs="Times New Roman"/>
        </w:rPr>
        <w:t xml:space="preserve"> Земельный участок с кадас</w:t>
      </w:r>
      <w:r w:rsidR="005B75D2">
        <w:rPr>
          <w:rFonts w:ascii="Times New Roman" w:hAnsi="Times New Roman" w:cs="Times New Roman"/>
        </w:rPr>
        <w:t>тровым номером 05:13:000009:2081, площадью 270</w:t>
      </w:r>
      <w:r w:rsidRPr="00D94DAA">
        <w:rPr>
          <w:rFonts w:ascii="Times New Roman" w:hAnsi="Times New Roman" w:cs="Times New Roman"/>
        </w:rPr>
        <w:t xml:space="preserve"> </w:t>
      </w:r>
      <w:proofErr w:type="spellStart"/>
      <w:r w:rsidRPr="00D94DAA">
        <w:rPr>
          <w:rFonts w:ascii="Times New Roman" w:hAnsi="Times New Roman" w:cs="Times New Roman"/>
        </w:rPr>
        <w:t>кв.м</w:t>
      </w:r>
      <w:proofErr w:type="spellEnd"/>
      <w:r w:rsidRPr="00D94DAA">
        <w:rPr>
          <w:rFonts w:ascii="Times New Roman" w:hAnsi="Times New Roman" w:cs="Times New Roman"/>
        </w:rPr>
        <w:t>., местоположение: РД, Сулейман-</w:t>
      </w:r>
      <w:proofErr w:type="spellStart"/>
      <w:r w:rsidRPr="00D94DAA">
        <w:rPr>
          <w:rFonts w:ascii="Times New Roman" w:hAnsi="Times New Roman" w:cs="Times New Roman"/>
        </w:rPr>
        <w:t>Стальский</w:t>
      </w:r>
      <w:proofErr w:type="spellEnd"/>
      <w:r w:rsidRPr="00D94DAA">
        <w:rPr>
          <w:rFonts w:ascii="Times New Roman" w:hAnsi="Times New Roman" w:cs="Times New Roman"/>
        </w:rPr>
        <w:t xml:space="preserve"> район, с. </w:t>
      </w:r>
      <w:proofErr w:type="spellStart"/>
      <w:r w:rsidRPr="00D94DAA">
        <w:rPr>
          <w:rFonts w:ascii="Times New Roman" w:hAnsi="Times New Roman" w:cs="Times New Roman"/>
        </w:rPr>
        <w:t>Даркуш-Казмаляр</w:t>
      </w:r>
      <w:proofErr w:type="spellEnd"/>
      <w:r w:rsidRPr="00D94DAA">
        <w:rPr>
          <w:rFonts w:ascii="Times New Roman" w:hAnsi="Times New Roman" w:cs="Times New Roman"/>
        </w:rPr>
        <w:t xml:space="preserve">, земельный участок расположен в пределах кадастрового квартала 05:13:000009, категория земель: земли населенных пунктов, разрешенное использование: </w:t>
      </w:r>
      <w:r w:rsidR="005B75D2">
        <w:rPr>
          <w:rFonts w:ascii="Times New Roman" w:hAnsi="Times New Roman" w:cs="Times New Roman"/>
        </w:rPr>
        <w:t>Предпринимательство</w:t>
      </w:r>
      <w:r w:rsidRPr="00D94DAA">
        <w:rPr>
          <w:rFonts w:ascii="Times New Roman" w:hAnsi="Times New Roman" w:cs="Times New Roman"/>
        </w:rPr>
        <w:t>.</w:t>
      </w:r>
    </w:p>
    <w:p w:rsidR="00D94DAA" w:rsidRPr="00D94DAA" w:rsidRDefault="00D94DAA" w:rsidP="00D94DAA">
      <w:pPr>
        <w:spacing w:after="0"/>
        <w:rPr>
          <w:rFonts w:ascii="Times New Roman" w:hAnsi="Times New Roman" w:cs="Times New Roman"/>
        </w:rPr>
      </w:pPr>
      <w:r w:rsidRPr="00D94DAA">
        <w:rPr>
          <w:rFonts w:ascii="Times New Roman" w:hAnsi="Times New Roman" w:cs="Times New Roman"/>
        </w:rPr>
        <w:t xml:space="preserve">     </w:t>
      </w:r>
      <w:r w:rsidR="005B75D2">
        <w:rPr>
          <w:rFonts w:ascii="Times New Roman" w:hAnsi="Times New Roman" w:cs="Times New Roman"/>
        </w:rPr>
        <w:t xml:space="preserve">    Начальный размер платы: 1795</w:t>
      </w:r>
      <w:r w:rsidRPr="00D94DAA">
        <w:rPr>
          <w:rFonts w:ascii="Times New Roman" w:hAnsi="Times New Roman" w:cs="Times New Roman"/>
        </w:rPr>
        <w:t xml:space="preserve"> рублей </w:t>
      </w:r>
    </w:p>
    <w:p w:rsidR="00D94DAA" w:rsidRPr="00D94DAA" w:rsidRDefault="00D94DAA" w:rsidP="00D94DAA">
      <w:pPr>
        <w:spacing w:after="0"/>
        <w:rPr>
          <w:rFonts w:ascii="Times New Roman" w:hAnsi="Times New Roman" w:cs="Times New Roman"/>
        </w:rPr>
      </w:pPr>
      <w:r>
        <w:rPr>
          <w:rFonts w:ascii="Times New Roman" w:hAnsi="Times New Roman" w:cs="Times New Roman"/>
        </w:rPr>
        <w:t xml:space="preserve">       </w:t>
      </w:r>
      <w:r w:rsidRPr="00D94DAA">
        <w:rPr>
          <w:rFonts w:ascii="Times New Roman" w:hAnsi="Times New Roman" w:cs="Times New Roman"/>
        </w:rPr>
        <w:t xml:space="preserve"> Срок аренды: 10 лет. </w:t>
      </w:r>
    </w:p>
    <w:p w:rsidR="00D94DAA" w:rsidRPr="00D94DAA" w:rsidRDefault="005B75D2" w:rsidP="00D94DAA">
      <w:pPr>
        <w:spacing w:after="0"/>
        <w:rPr>
          <w:rFonts w:ascii="Times New Roman" w:hAnsi="Times New Roman" w:cs="Times New Roman"/>
        </w:rPr>
      </w:pPr>
      <w:r>
        <w:rPr>
          <w:rFonts w:ascii="Times New Roman" w:hAnsi="Times New Roman" w:cs="Times New Roman"/>
        </w:rPr>
        <w:t xml:space="preserve">         Шаг аукциона </w:t>
      </w:r>
      <w:proofErr w:type="gramStart"/>
      <w:r>
        <w:rPr>
          <w:rFonts w:ascii="Times New Roman" w:hAnsi="Times New Roman" w:cs="Times New Roman"/>
        </w:rPr>
        <w:t>( 3</w:t>
      </w:r>
      <w:proofErr w:type="gramEnd"/>
      <w:r>
        <w:rPr>
          <w:rFonts w:ascii="Times New Roman" w:hAnsi="Times New Roman" w:cs="Times New Roman"/>
        </w:rPr>
        <w:t>%) – 54</w:t>
      </w:r>
      <w:r w:rsidR="00D94DAA" w:rsidRPr="00D94DAA">
        <w:rPr>
          <w:rFonts w:ascii="Times New Roman" w:hAnsi="Times New Roman" w:cs="Times New Roman"/>
        </w:rPr>
        <w:t xml:space="preserve"> руб.</w:t>
      </w:r>
    </w:p>
    <w:p w:rsidR="00D94DAA" w:rsidRPr="00D94DAA" w:rsidRDefault="005B75D2" w:rsidP="00D94DAA">
      <w:pPr>
        <w:spacing w:after="0"/>
        <w:rPr>
          <w:rFonts w:ascii="Times New Roman" w:hAnsi="Times New Roman" w:cs="Times New Roman"/>
        </w:rPr>
      </w:pPr>
      <w:r>
        <w:rPr>
          <w:rFonts w:ascii="Times New Roman" w:hAnsi="Times New Roman" w:cs="Times New Roman"/>
        </w:rPr>
        <w:t xml:space="preserve">         Задаток (20</w:t>
      </w:r>
      <w:proofErr w:type="gramStart"/>
      <w:r>
        <w:rPr>
          <w:rFonts w:ascii="Times New Roman" w:hAnsi="Times New Roman" w:cs="Times New Roman"/>
        </w:rPr>
        <w:t>%)  -</w:t>
      </w:r>
      <w:proofErr w:type="gramEnd"/>
      <w:r>
        <w:rPr>
          <w:rFonts w:ascii="Times New Roman" w:hAnsi="Times New Roman" w:cs="Times New Roman"/>
        </w:rPr>
        <w:t>359</w:t>
      </w:r>
      <w:r w:rsidR="00D94DAA" w:rsidRPr="00D94DAA">
        <w:rPr>
          <w:rFonts w:ascii="Times New Roman" w:hAnsi="Times New Roman" w:cs="Times New Roman"/>
        </w:rPr>
        <w:t xml:space="preserve">  руб.</w:t>
      </w:r>
    </w:p>
    <w:p w:rsidR="00D94DAA" w:rsidRPr="00D94DAA" w:rsidRDefault="00D94DAA" w:rsidP="00D94DAA">
      <w:pPr>
        <w:spacing w:after="0"/>
        <w:rPr>
          <w:rFonts w:ascii="Times New Roman" w:hAnsi="Times New Roman" w:cs="Times New Roman"/>
        </w:rPr>
      </w:pPr>
      <w:r w:rsidRPr="00D94DAA">
        <w:rPr>
          <w:rFonts w:ascii="Times New Roman" w:hAnsi="Times New Roman" w:cs="Times New Roman"/>
        </w:rPr>
        <w:t xml:space="preserve">          Существующие ограничения (обременения) права: не зарегистрировано.</w:t>
      </w:r>
    </w:p>
    <w:p w:rsidR="00D94DAA" w:rsidRPr="00D94DAA" w:rsidRDefault="00D94DAA" w:rsidP="00D94DAA">
      <w:pPr>
        <w:spacing w:after="0"/>
        <w:rPr>
          <w:rFonts w:ascii="Times New Roman" w:hAnsi="Times New Roman" w:cs="Times New Roman"/>
        </w:rPr>
      </w:pPr>
      <w:r w:rsidRPr="00D94DAA">
        <w:rPr>
          <w:rFonts w:ascii="Times New Roman" w:hAnsi="Times New Roman" w:cs="Times New Roman"/>
        </w:rPr>
        <w:t xml:space="preserve">            Границы земельного участка: согласно выписки из ЕГРН.</w:t>
      </w:r>
    </w:p>
    <w:p w:rsidR="00D94DAA" w:rsidRPr="00D94DAA" w:rsidRDefault="00D94DAA" w:rsidP="00D94DAA">
      <w:pPr>
        <w:rPr>
          <w:rFonts w:ascii="Times New Roman" w:hAnsi="Times New Roman" w:cs="Times New Roman"/>
        </w:rPr>
      </w:pPr>
      <w:r>
        <w:rPr>
          <w:rFonts w:ascii="Times New Roman" w:hAnsi="Times New Roman" w:cs="Times New Roman"/>
        </w:rPr>
        <w:t xml:space="preserve">    </w:t>
      </w:r>
      <w:r w:rsidRPr="00D94DAA">
        <w:rPr>
          <w:rFonts w:ascii="Times New Roman" w:hAnsi="Times New Roman" w:cs="Times New Roman"/>
        </w:rPr>
        <w:t>Технические условия:</w:t>
      </w:r>
    </w:p>
    <w:p w:rsidR="00D94DAA" w:rsidRPr="00D94DAA" w:rsidRDefault="00D94DAA" w:rsidP="00D94DAA">
      <w:pPr>
        <w:rPr>
          <w:rFonts w:ascii="Times New Roman" w:hAnsi="Times New Roman" w:cs="Times New Roman"/>
        </w:rPr>
      </w:pPr>
      <w:r w:rsidRPr="00D94DAA">
        <w:rPr>
          <w:rFonts w:ascii="Times New Roman" w:hAnsi="Times New Roman" w:cs="Times New Roman"/>
        </w:rPr>
        <w:t xml:space="preserve">1) техническая возможность подключения объекта к сети </w:t>
      </w:r>
      <w:r w:rsidRPr="00D94DAA">
        <w:rPr>
          <w:rFonts w:ascii="Times New Roman" w:hAnsi="Times New Roman" w:cs="Times New Roman"/>
          <w:i/>
        </w:rPr>
        <w:t xml:space="preserve">электроснабжения </w:t>
      </w:r>
      <w:r w:rsidRPr="00D94DAA">
        <w:rPr>
          <w:rFonts w:ascii="Times New Roman" w:hAnsi="Times New Roman" w:cs="Times New Roman"/>
        </w:rPr>
        <w:t>отсутствует</w:t>
      </w:r>
      <w:r w:rsidRPr="00D94DAA">
        <w:rPr>
          <w:rFonts w:ascii="Times New Roman" w:hAnsi="Times New Roman" w:cs="Times New Roman"/>
          <w:i/>
        </w:rPr>
        <w:t>.</w:t>
      </w:r>
    </w:p>
    <w:p w:rsidR="00D94DAA" w:rsidRPr="00D94DAA" w:rsidRDefault="00D94DAA" w:rsidP="00D94DAA">
      <w:pPr>
        <w:rPr>
          <w:rFonts w:ascii="Times New Roman" w:hAnsi="Times New Roman" w:cs="Times New Roman"/>
        </w:rPr>
      </w:pPr>
      <w:r w:rsidRPr="00D94DAA">
        <w:rPr>
          <w:rFonts w:ascii="Times New Roman" w:hAnsi="Times New Roman" w:cs="Times New Roman"/>
        </w:rPr>
        <w:t xml:space="preserve">Сетевая организация осуществляет процедуру технологического присоединения в соответствии с Правилами технологического присоединения </w:t>
      </w:r>
      <w:proofErr w:type="spellStart"/>
      <w:r w:rsidRPr="00D94DAA">
        <w:rPr>
          <w:rFonts w:ascii="Times New Roman" w:hAnsi="Times New Roman" w:cs="Times New Roman"/>
        </w:rPr>
        <w:t>энергопринимающих</w:t>
      </w:r>
      <w:proofErr w:type="spellEnd"/>
      <w:r w:rsidRPr="00D94DAA">
        <w:rPr>
          <w:rFonts w:ascii="Times New Roman" w:hAnsi="Times New Roman" w:cs="Times New Roman"/>
        </w:rPr>
        <w:t xml:space="preserve"> устройств юридических и физических лиц к электрическим сетям, утв. Постановлением Правительства РФ от 27.12.2004 № 861 Для обеспечения технической возможности подключения к электросетям необходимо выполнение мероприятий по установке ВПУ </w:t>
      </w:r>
      <w:r w:rsidR="005B75D2">
        <w:rPr>
          <w:rFonts w:ascii="Times New Roman" w:hAnsi="Times New Roman" w:cs="Times New Roman"/>
        </w:rPr>
        <w:t xml:space="preserve">на опорах ВЛИ-0,4 </w:t>
      </w:r>
      <w:proofErr w:type="spellStart"/>
      <w:r w:rsidR="005B75D2">
        <w:rPr>
          <w:rFonts w:ascii="Times New Roman" w:hAnsi="Times New Roman" w:cs="Times New Roman"/>
        </w:rPr>
        <w:t>кВ</w:t>
      </w:r>
      <w:proofErr w:type="spellEnd"/>
      <w:r w:rsidR="005B75D2">
        <w:rPr>
          <w:rFonts w:ascii="Times New Roman" w:hAnsi="Times New Roman" w:cs="Times New Roman"/>
        </w:rPr>
        <w:t xml:space="preserve"> от опоры №7</w:t>
      </w:r>
      <w:r w:rsidRPr="00D94DAA">
        <w:rPr>
          <w:rFonts w:ascii="Times New Roman" w:hAnsi="Times New Roman" w:cs="Times New Roman"/>
        </w:rPr>
        <w:t xml:space="preserve"> от КТП 30/250 </w:t>
      </w:r>
      <w:proofErr w:type="spellStart"/>
      <w:proofErr w:type="gramStart"/>
      <w:r w:rsidRPr="00D94DAA">
        <w:rPr>
          <w:rFonts w:ascii="Times New Roman" w:hAnsi="Times New Roman" w:cs="Times New Roman"/>
        </w:rPr>
        <w:t>кВа</w:t>
      </w:r>
      <w:proofErr w:type="spellEnd"/>
      <w:r w:rsidRPr="00D94DAA">
        <w:rPr>
          <w:rFonts w:ascii="Times New Roman" w:hAnsi="Times New Roman" w:cs="Times New Roman"/>
        </w:rPr>
        <w:t xml:space="preserve">  (</w:t>
      </w:r>
      <w:proofErr w:type="gramEnd"/>
      <w:r w:rsidRPr="00D94DAA">
        <w:rPr>
          <w:rFonts w:ascii="Times New Roman" w:hAnsi="Times New Roman" w:cs="Times New Roman"/>
        </w:rPr>
        <w:t>ориенти</w:t>
      </w:r>
      <w:r w:rsidR="005B75D2">
        <w:rPr>
          <w:rFonts w:ascii="Times New Roman" w:hAnsi="Times New Roman" w:cs="Times New Roman"/>
        </w:rPr>
        <w:t>ровочная строительная длина 0,05</w:t>
      </w:r>
      <w:r w:rsidRPr="00D94DAA">
        <w:rPr>
          <w:rFonts w:ascii="Times New Roman" w:hAnsi="Times New Roman" w:cs="Times New Roman"/>
        </w:rPr>
        <w:t>км).</w:t>
      </w:r>
    </w:p>
    <w:p w:rsidR="00D94DAA" w:rsidRPr="00D94DAA" w:rsidRDefault="00D94DAA" w:rsidP="00D94DAA">
      <w:pPr>
        <w:rPr>
          <w:rFonts w:ascii="Times New Roman" w:hAnsi="Times New Roman" w:cs="Times New Roman"/>
        </w:rPr>
      </w:pPr>
      <w:r w:rsidRPr="00D94DAA">
        <w:rPr>
          <w:rFonts w:ascii="Times New Roman" w:hAnsi="Times New Roman" w:cs="Times New Roman"/>
        </w:rPr>
        <w:t xml:space="preserve"> 2) техническая возможность подключения объекта к сети </w:t>
      </w:r>
      <w:r w:rsidRPr="00D94DAA">
        <w:rPr>
          <w:rFonts w:ascii="Times New Roman" w:hAnsi="Times New Roman" w:cs="Times New Roman"/>
          <w:i/>
        </w:rPr>
        <w:t xml:space="preserve">газораспределения </w:t>
      </w:r>
      <w:r w:rsidRPr="00D94DAA">
        <w:rPr>
          <w:rFonts w:ascii="Times New Roman" w:hAnsi="Times New Roman" w:cs="Times New Roman"/>
        </w:rPr>
        <w:t xml:space="preserve">не предусмотрено.        </w:t>
      </w:r>
    </w:p>
    <w:p w:rsidR="00D94DAA" w:rsidRPr="00D94DAA" w:rsidRDefault="00D94DAA" w:rsidP="00D94DAA">
      <w:pPr>
        <w:rPr>
          <w:rFonts w:ascii="Times New Roman" w:hAnsi="Times New Roman" w:cs="Times New Roman"/>
        </w:rPr>
      </w:pPr>
      <w:r w:rsidRPr="00D94DAA">
        <w:rPr>
          <w:rFonts w:ascii="Times New Roman" w:hAnsi="Times New Roman" w:cs="Times New Roman"/>
        </w:rPr>
        <w:t xml:space="preserve">3) техническая возможность подключения объекта к сети </w:t>
      </w:r>
      <w:proofErr w:type="gramStart"/>
      <w:r w:rsidRPr="00D94DAA">
        <w:rPr>
          <w:rFonts w:ascii="Times New Roman" w:hAnsi="Times New Roman" w:cs="Times New Roman"/>
          <w:i/>
        </w:rPr>
        <w:t xml:space="preserve">водоснабжения  </w:t>
      </w:r>
      <w:r w:rsidRPr="00D94DAA">
        <w:rPr>
          <w:rFonts w:ascii="Times New Roman" w:hAnsi="Times New Roman" w:cs="Times New Roman"/>
        </w:rPr>
        <w:t>не</w:t>
      </w:r>
      <w:proofErr w:type="gramEnd"/>
      <w:r w:rsidRPr="00D94DAA">
        <w:rPr>
          <w:rFonts w:ascii="Times New Roman" w:hAnsi="Times New Roman" w:cs="Times New Roman"/>
        </w:rPr>
        <w:t xml:space="preserve"> предусмотрено.        </w:t>
      </w:r>
    </w:p>
    <w:p w:rsidR="00D94DAA" w:rsidRPr="00D94DAA" w:rsidRDefault="00D94DAA" w:rsidP="00D94DAA">
      <w:pPr>
        <w:rPr>
          <w:rFonts w:ascii="Times New Roman" w:hAnsi="Times New Roman" w:cs="Times New Roman"/>
        </w:rPr>
      </w:pPr>
      <w:r w:rsidRPr="00D94DAA">
        <w:rPr>
          <w:rFonts w:ascii="Times New Roman" w:hAnsi="Times New Roman" w:cs="Times New Roman"/>
        </w:rPr>
        <w:t xml:space="preserve">4) техническая возможность подключения объекта к сети </w:t>
      </w:r>
      <w:r w:rsidRPr="00D94DAA">
        <w:rPr>
          <w:rFonts w:ascii="Times New Roman" w:hAnsi="Times New Roman" w:cs="Times New Roman"/>
          <w:i/>
        </w:rPr>
        <w:t xml:space="preserve">водоотведения </w:t>
      </w:r>
      <w:r w:rsidRPr="00D94DAA">
        <w:rPr>
          <w:rFonts w:ascii="Times New Roman" w:hAnsi="Times New Roman" w:cs="Times New Roman"/>
        </w:rPr>
        <w:t xml:space="preserve">не предусмотрено.        </w:t>
      </w:r>
    </w:p>
    <w:p w:rsidR="00D94DAA" w:rsidRPr="00D94DAA" w:rsidRDefault="00D94DAA" w:rsidP="00D94DAA">
      <w:pPr>
        <w:rPr>
          <w:rFonts w:ascii="Times New Roman" w:hAnsi="Times New Roman" w:cs="Times New Roman"/>
        </w:rPr>
      </w:pPr>
      <w:r w:rsidRPr="00D94DAA">
        <w:rPr>
          <w:rFonts w:ascii="Times New Roman" w:hAnsi="Times New Roman" w:cs="Times New Roman"/>
        </w:rPr>
        <w:lastRenderedPageBreak/>
        <w:t xml:space="preserve">5) техническая возможность подключения объекта к сети </w:t>
      </w:r>
      <w:r w:rsidRPr="00D94DAA">
        <w:rPr>
          <w:rFonts w:ascii="Times New Roman" w:hAnsi="Times New Roman" w:cs="Times New Roman"/>
          <w:i/>
        </w:rPr>
        <w:t xml:space="preserve">теплоснабжения </w:t>
      </w:r>
      <w:r w:rsidRPr="00D94DAA">
        <w:rPr>
          <w:rFonts w:ascii="Times New Roman" w:hAnsi="Times New Roman" w:cs="Times New Roman"/>
        </w:rPr>
        <w:t xml:space="preserve">не предусмотрено.        </w:t>
      </w:r>
    </w:p>
    <w:p w:rsidR="00D94DAA" w:rsidRPr="00D94DAA" w:rsidRDefault="00D94DAA" w:rsidP="00D94DAA">
      <w:pPr>
        <w:rPr>
          <w:rFonts w:ascii="Times New Roman" w:hAnsi="Times New Roman" w:cs="Times New Roman"/>
        </w:rPr>
      </w:pPr>
    </w:p>
    <w:p w:rsidR="001F1B74" w:rsidRPr="001F1B74" w:rsidRDefault="001F1B74" w:rsidP="001F1B74">
      <w:pPr>
        <w:rPr>
          <w:i/>
          <w:iCs/>
        </w:rPr>
      </w:pPr>
      <w:r w:rsidRPr="001F1B74">
        <w:rPr>
          <w:b/>
        </w:rPr>
        <w:t>Градостроительный план земельного участка</w:t>
      </w:r>
    </w:p>
    <w:p w:rsidR="001F1B74" w:rsidRPr="001F1B74" w:rsidRDefault="001F1B74" w:rsidP="001F1B74">
      <w:r w:rsidRPr="001F1B74">
        <w:t>N</w:t>
      </w: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06"/>
        <w:gridCol w:w="342"/>
        <w:gridCol w:w="293"/>
        <w:gridCol w:w="269"/>
        <w:gridCol w:w="271"/>
        <w:gridCol w:w="270"/>
        <w:gridCol w:w="407"/>
        <w:gridCol w:w="272"/>
        <w:gridCol w:w="407"/>
        <w:gridCol w:w="407"/>
        <w:gridCol w:w="407"/>
        <w:gridCol w:w="405"/>
        <w:gridCol w:w="405"/>
        <w:gridCol w:w="407"/>
        <w:gridCol w:w="407"/>
        <w:gridCol w:w="407"/>
        <w:gridCol w:w="407"/>
        <w:gridCol w:w="408"/>
        <w:gridCol w:w="408"/>
        <w:gridCol w:w="407"/>
        <w:gridCol w:w="407"/>
        <w:gridCol w:w="407"/>
        <w:gridCol w:w="410"/>
        <w:gridCol w:w="408"/>
        <w:gridCol w:w="401"/>
        <w:gridCol w:w="22"/>
      </w:tblGrid>
      <w:tr w:rsidR="001F1B74" w:rsidRPr="001F1B74" w:rsidTr="00ED3149">
        <w:trPr>
          <w:trHeight w:val="400"/>
        </w:trPr>
        <w:tc>
          <w:tcPr>
            <w:tcW w:w="164" w:type="pct"/>
            <w:tcMar>
              <w:top w:w="30" w:type="dxa"/>
              <w:left w:w="75" w:type="dxa"/>
              <w:bottom w:w="30" w:type="dxa"/>
              <w:right w:w="75" w:type="dxa"/>
            </w:tcMar>
            <w:hideMark/>
          </w:tcPr>
          <w:p w:rsidR="001F1B74" w:rsidRPr="001F1B74" w:rsidRDefault="001F1B74" w:rsidP="001F1B74">
            <w:bookmarkStart w:id="1" w:name="l1"/>
            <w:bookmarkEnd w:id="1"/>
            <w:r w:rsidRPr="001F1B74">
              <w:t>Р</w:t>
            </w:r>
          </w:p>
        </w:tc>
        <w:tc>
          <w:tcPr>
            <w:tcW w:w="183" w:type="pct"/>
            <w:tcMar>
              <w:top w:w="30" w:type="dxa"/>
              <w:left w:w="75" w:type="dxa"/>
              <w:bottom w:w="30" w:type="dxa"/>
              <w:right w:w="75" w:type="dxa"/>
            </w:tcMar>
            <w:hideMark/>
          </w:tcPr>
          <w:p w:rsidR="001F1B74" w:rsidRPr="001F1B74" w:rsidRDefault="001F1B74" w:rsidP="001F1B74">
            <w:pPr>
              <w:rPr>
                <w:lang w:val="en-US"/>
              </w:rPr>
            </w:pPr>
            <w:r w:rsidRPr="001F1B74">
              <w:rPr>
                <w:lang w:val="en-US"/>
              </w:rPr>
              <w:t>Ф</w:t>
            </w:r>
          </w:p>
        </w:tc>
        <w:tc>
          <w:tcPr>
            <w:tcW w:w="157" w:type="pct"/>
          </w:tcPr>
          <w:p w:rsidR="001F1B74" w:rsidRPr="001F1B74" w:rsidRDefault="001F1B74" w:rsidP="001F1B74">
            <w:r w:rsidRPr="001F1B74">
              <w:t>-</w:t>
            </w:r>
          </w:p>
        </w:tc>
        <w:tc>
          <w:tcPr>
            <w:tcW w:w="144" w:type="pct"/>
            <w:tcMar>
              <w:top w:w="30" w:type="dxa"/>
              <w:left w:w="75" w:type="dxa"/>
              <w:bottom w:w="30" w:type="dxa"/>
              <w:right w:w="75" w:type="dxa"/>
            </w:tcMar>
            <w:hideMark/>
          </w:tcPr>
          <w:p w:rsidR="001F1B74" w:rsidRPr="001F1B74" w:rsidRDefault="001F1B74" w:rsidP="001F1B74">
            <w:pPr>
              <w:rPr>
                <w:lang w:val="en-US"/>
              </w:rPr>
            </w:pPr>
            <w:r w:rsidRPr="001F1B74">
              <w:rPr>
                <w:lang w:val="en-US"/>
              </w:rPr>
              <w:t>0</w:t>
            </w:r>
          </w:p>
        </w:tc>
        <w:tc>
          <w:tcPr>
            <w:tcW w:w="145" w:type="pct"/>
            <w:tcMar>
              <w:top w:w="30" w:type="dxa"/>
              <w:left w:w="75" w:type="dxa"/>
              <w:bottom w:w="30" w:type="dxa"/>
              <w:right w:w="75" w:type="dxa"/>
            </w:tcMar>
            <w:hideMark/>
          </w:tcPr>
          <w:p w:rsidR="001F1B74" w:rsidRPr="001F1B74" w:rsidRDefault="001F1B74" w:rsidP="001F1B74">
            <w:pPr>
              <w:rPr>
                <w:lang w:val="en-US"/>
              </w:rPr>
            </w:pPr>
            <w:r w:rsidRPr="001F1B74">
              <w:rPr>
                <w:lang w:val="en-US"/>
              </w:rPr>
              <w:t>5</w:t>
            </w:r>
          </w:p>
        </w:tc>
        <w:tc>
          <w:tcPr>
            <w:tcW w:w="144" w:type="pct"/>
            <w:tcMar>
              <w:top w:w="30" w:type="dxa"/>
              <w:left w:w="75" w:type="dxa"/>
              <w:bottom w:w="30" w:type="dxa"/>
              <w:right w:w="75" w:type="dxa"/>
            </w:tcMar>
            <w:hideMark/>
          </w:tcPr>
          <w:p w:rsidR="001F1B74" w:rsidRPr="001F1B74" w:rsidRDefault="001F1B74" w:rsidP="001F1B74">
            <w:pPr>
              <w:rPr>
                <w:lang w:val="en-US"/>
              </w:rPr>
            </w:pPr>
            <w:r w:rsidRPr="001F1B74">
              <w:rPr>
                <w:lang w:val="en-US"/>
              </w:rPr>
              <w:t>-</w:t>
            </w:r>
          </w:p>
        </w:tc>
        <w:tc>
          <w:tcPr>
            <w:tcW w:w="217" w:type="pct"/>
            <w:tcMar>
              <w:top w:w="30" w:type="dxa"/>
              <w:left w:w="75" w:type="dxa"/>
              <w:bottom w:w="30" w:type="dxa"/>
              <w:right w:w="75" w:type="dxa"/>
            </w:tcMar>
            <w:hideMark/>
          </w:tcPr>
          <w:p w:rsidR="001F1B74" w:rsidRPr="001F1B74" w:rsidRDefault="001F1B74" w:rsidP="001F1B74">
            <w:r w:rsidRPr="001F1B74">
              <w:rPr>
                <w:lang w:val="en-US"/>
              </w:rPr>
              <w:t>4</w:t>
            </w:r>
          </w:p>
        </w:tc>
        <w:tc>
          <w:tcPr>
            <w:tcW w:w="145" w:type="pct"/>
          </w:tcPr>
          <w:p w:rsidR="001F1B74" w:rsidRPr="001F1B74" w:rsidRDefault="001F1B74" w:rsidP="001F1B74">
            <w:r w:rsidRPr="001F1B74">
              <w:t>-</w:t>
            </w:r>
          </w:p>
        </w:tc>
        <w:tc>
          <w:tcPr>
            <w:tcW w:w="217" w:type="pct"/>
            <w:tcMar>
              <w:top w:w="30" w:type="dxa"/>
              <w:left w:w="75" w:type="dxa"/>
              <w:bottom w:w="30" w:type="dxa"/>
              <w:right w:w="75" w:type="dxa"/>
            </w:tcMar>
            <w:hideMark/>
          </w:tcPr>
          <w:p w:rsidR="001F1B74" w:rsidRPr="001F1B74" w:rsidRDefault="001F1B74" w:rsidP="001F1B74">
            <w:pPr>
              <w:rPr>
                <w:lang w:val="en-US"/>
              </w:rPr>
            </w:pPr>
            <w:r w:rsidRPr="001F1B74">
              <w:rPr>
                <w:lang w:val="en-US"/>
              </w:rPr>
              <w:t>3</w:t>
            </w:r>
          </w:p>
        </w:tc>
        <w:tc>
          <w:tcPr>
            <w:tcW w:w="217" w:type="pct"/>
            <w:tcMar>
              <w:top w:w="30" w:type="dxa"/>
              <w:left w:w="75" w:type="dxa"/>
              <w:bottom w:w="30" w:type="dxa"/>
              <w:right w:w="75" w:type="dxa"/>
            </w:tcMar>
            <w:hideMark/>
          </w:tcPr>
          <w:p w:rsidR="001F1B74" w:rsidRPr="001F1B74" w:rsidRDefault="001F1B74" w:rsidP="001F1B74">
            <w:r w:rsidRPr="001F1B74">
              <w:t>0</w:t>
            </w:r>
          </w:p>
        </w:tc>
        <w:tc>
          <w:tcPr>
            <w:tcW w:w="217" w:type="pct"/>
            <w:tcMar>
              <w:top w:w="30" w:type="dxa"/>
              <w:left w:w="75" w:type="dxa"/>
              <w:bottom w:w="30" w:type="dxa"/>
              <w:right w:w="75" w:type="dxa"/>
            </w:tcMar>
            <w:hideMark/>
          </w:tcPr>
          <w:p w:rsidR="001F1B74" w:rsidRPr="001F1B74" w:rsidRDefault="001F1B74" w:rsidP="001F1B74">
            <w:pPr>
              <w:rPr>
                <w:lang w:val="en-US"/>
              </w:rPr>
            </w:pPr>
            <w:r w:rsidRPr="001F1B74">
              <w:rPr>
                <w:lang w:val="en-US"/>
              </w:rPr>
              <w:t>-</w:t>
            </w:r>
          </w:p>
        </w:tc>
        <w:tc>
          <w:tcPr>
            <w:tcW w:w="216" w:type="pct"/>
            <w:tcMar>
              <w:top w:w="30" w:type="dxa"/>
              <w:left w:w="75" w:type="dxa"/>
              <w:bottom w:w="30" w:type="dxa"/>
              <w:right w:w="75" w:type="dxa"/>
            </w:tcMar>
            <w:hideMark/>
          </w:tcPr>
          <w:p w:rsidR="001F1B74" w:rsidRPr="001F1B74" w:rsidRDefault="001F1B74" w:rsidP="001F1B74">
            <w:pPr>
              <w:rPr>
                <w:lang w:val="en-US"/>
              </w:rPr>
            </w:pPr>
            <w:r w:rsidRPr="001F1B74">
              <w:rPr>
                <w:lang w:val="en-US"/>
              </w:rPr>
              <w:t>2</w:t>
            </w:r>
          </w:p>
        </w:tc>
        <w:tc>
          <w:tcPr>
            <w:tcW w:w="216" w:type="pct"/>
            <w:tcMar>
              <w:top w:w="30" w:type="dxa"/>
              <w:left w:w="75" w:type="dxa"/>
              <w:bottom w:w="30" w:type="dxa"/>
              <w:right w:w="75" w:type="dxa"/>
            </w:tcMar>
            <w:hideMark/>
          </w:tcPr>
          <w:p w:rsidR="001F1B74" w:rsidRPr="001F1B74" w:rsidRDefault="001F1B74" w:rsidP="001F1B74">
            <w:pPr>
              <w:rPr>
                <w:lang w:val="en-US"/>
              </w:rPr>
            </w:pPr>
            <w:r w:rsidRPr="001F1B74">
              <w:rPr>
                <w:lang w:val="en-US"/>
              </w:rPr>
              <w:t>-</w:t>
            </w:r>
          </w:p>
        </w:tc>
        <w:tc>
          <w:tcPr>
            <w:tcW w:w="217" w:type="pct"/>
            <w:tcMar>
              <w:top w:w="30" w:type="dxa"/>
              <w:left w:w="75" w:type="dxa"/>
              <w:bottom w:w="30" w:type="dxa"/>
              <w:right w:w="75" w:type="dxa"/>
            </w:tcMar>
            <w:hideMark/>
          </w:tcPr>
          <w:p w:rsidR="001F1B74" w:rsidRPr="001F1B74" w:rsidRDefault="001F1B74" w:rsidP="001F1B74">
            <w:pPr>
              <w:rPr>
                <w:lang w:val="en-US"/>
              </w:rPr>
            </w:pPr>
            <w:r w:rsidRPr="001F1B74">
              <w:rPr>
                <w:lang w:val="en-US"/>
              </w:rPr>
              <w:t>0</w:t>
            </w:r>
          </w:p>
        </w:tc>
        <w:tc>
          <w:tcPr>
            <w:tcW w:w="217" w:type="pct"/>
          </w:tcPr>
          <w:p w:rsidR="001F1B74" w:rsidRPr="001F1B74" w:rsidRDefault="001F1B74" w:rsidP="001F1B74">
            <w:r w:rsidRPr="001F1B74">
              <w:t>4</w:t>
            </w:r>
          </w:p>
        </w:tc>
        <w:tc>
          <w:tcPr>
            <w:tcW w:w="217" w:type="pct"/>
          </w:tcPr>
          <w:p w:rsidR="001F1B74" w:rsidRPr="001F1B74" w:rsidRDefault="001F1B74" w:rsidP="001F1B74">
            <w:r w:rsidRPr="001F1B74">
              <w:t>-</w:t>
            </w:r>
          </w:p>
        </w:tc>
        <w:tc>
          <w:tcPr>
            <w:tcW w:w="217" w:type="pct"/>
          </w:tcPr>
          <w:p w:rsidR="001F1B74" w:rsidRPr="001F1B74" w:rsidRDefault="001F1B74" w:rsidP="001F1B74">
            <w:r w:rsidRPr="001F1B74">
              <w:t>2</w:t>
            </w:r>
          </w:p>
        </w:tc>
        <w:tc>
          <w:tcPr>
            <w:tcW w:w="218" w:type="pct"/>
          </w:tcPr>
          <w:p w:rsidR="001F1B74" w:rsidRPr="001F1B74" w:rsidRDefault="001F1B74" w:rsidP="001F1B74">
            <w:r w:rsidRPr="001F1B74">
              <w:t>0</w:t>
            </w:r>
          </w:p>
        </w:tc>
        <w:tc>
          <w:tcPr>
            <w:tcW w:w="218" w:type="pct"/>
          </w:tcPr>
          <w:p w:rsidR="001F1B74" w:rsidRPr="001F1B74" w:rsidRDefault="001F1B74" w:rsidP="001F1B74">
            <w:r w:rsidRPr="001F1B74">
              <w:t>2</w:t>
            </w:r>
          </w:p>
        </w:tc>
        <w:tc>
          <w:tcPr>
            <w:tcW w:w="217" w:type="pct"/>
          </w:tcPr>
          <w:p w:rsidR="001F1B74" w:rsidRPr="001F1B74" w:rsidRDefault="001F1B74" w:rsidP="001F1B74">
            <w:r w:rsidRPr="001F1B74">
              <w:t>2</w:t>
            </w:r>
          </w:p>
        </w:tc>
        <w:tc>
          <w:tcPr>
            <w:tcW w:w="217" w:type="pct"/>
          </w:tcPr>
          <w:p w:rsidR="001F1B74" w:rsidRPr="001F1B74" w:rsidRDefault="001F1B74" w:rsidP="001F1B74">
            <w:r w:rsidRPr="001F1B74">
              <w:t>-</w:t>
            </w:r>
          </w:p>
        </w:tc>
        <w:tc>
          <w:tcPr>
            <w:tcW w:w="217" w:type="pct"/>
          </w:tcPr>
          <w:p w:rsidR="001F1B74" w:rsidRPr="001F1B74" w:rsidRDefault="001F1B74" w:rsidP="001F1B74">
            <w:r w:rsidRPr="001F1B74">
              <w:t>0</w:t>
            </w:r>
          </w:p>
        </w:tc>
        <w:tc>
          <w:tcPr>
            <w:tcW w:w="219" w:type="pct"/>
          </w:tcPr>
          <w:p w:rsidR="001F1B74" w:rsidRPr="001F1B74" w:rsidRDefault="001F1B74" w:rsidP="001F1B74">
            <w:r w:rsidRPr="001F1B74">
              <w:t>0</w:t>
            </w:r>
          </w:p>
        </w:tc>
        <w:tc>
          <w:tcPr>
            <w:tcW w:w="218" w:type="pct"/>
          </w:tcPr>
          <w:p w:rsidR="001F1B74" w:rsidRPr="001F1B74" w:rsidRDefault="001F1B74" w:rsidP="001F1B74">
            <w:r w:rsidRPr="001F1B74">
              <w:t>1</w:t>
            </w:r>
          </w:p>
        </w:tc>
        <w:tc>
          <w:tcPr>
            <w:tcW w:w="226" w:type="pct"/>
            <w:gridSpan w:val="2"/>
            <w:tcMar>
              <w:top w:w="30" w:type="dxa"/>
              <w:left w:w="75" w:type="dxa"/>
              <w:bottom w:w="30" w:type="dxa"/>
              <w:right w:w="75" w:type="dxa"/>
            </w:tcMar>
            <w:hideMark/>
          </w:tcPr>
          <w:p w:rsidR="001F1B74" w:rsidRPr="001F1B74" w:rsidRDefault="001F1B74" w:rsidP="001F1B74">
            <w:r w:rsidRPr="001F1B74">
              <w:t>5</w:t>
            </w:r>
          </w:p>
        </w:tc>
      </w:tr>
      <w:tr w:rsidR="001F1B74" w:rsidRPr="001F1B74" w:rsidTr="00ED3149">
        <w:trPr>
          <w:gridAfter w:val="1"/>
          <w:wAfter w:w="12" w:type="pct"/>
        </w:trPr>
        <w:tc>
          <w:tcPr>
            <w:tcW w:w="4988" w:type="pct"/>
            <w:gridSpan w:val="25"/>
          </w:tcPr>
          <w:p w:rsidR="001F1B74" w:rsidRPr="001F1B74" w:rsidRDefault="001F1B74" w:rsidP="001F1B74">
            <w:pPr>
              <w:rPr>
                <w:b/>
                <w:i/>
              </w:rPr>
            </w:pPr>
            <w:r w:rsidRPr="001F1B74">
              <w:rPr>
                <w:b/>
              </w:rPr>
              <w:t>Градостроительный план земельного участка подготовлен на основании</w:t>
            </w:r>
            <w:bookmarkStart w:id="2" w:name="l2"/>
            <w:bookmarkEnd w:id="2"/>
            <w:r w:rsidRPr="001F1B74">
              <w:rPr>
                <w:b/>
              </w:rPr>
              <w:t xml:space="preserve"> </w:t>
            </w:r>
            <w:bookmarkStart w:id="3" w:name="l3"/>
            <w:bookmarkEnd w:id="3"/>
            <w:r w:rsidRPr="001F1B74">
              <w:rPr>
                <w:b/>
              </w:rPr>
              <w:t xml:space="preserve">заявления директора МБУ «УМИЗ» Гасанова </w:t>
            </w:r>
            <w:proofErr w:type="gramStart"/>
            <w:r w:rsidRPr="001F1B74">
              <w:rPr>
                <w:b/>
              </w:rPr>
              <w:t>Н.А.(</w:t>
            </w:r>
            <w:proofErr w:type="gramEnd"/>
            <w:r w:rsidRPr="001F1B74">
              <w:rPr>
                <w:b/>
              </w:rPr>
              <w:t>без даты)</w:t>
            </w:r>
          </w:p>
        </w:tc>
      </w:tr>
      <w:tr w:rsidR="001F1B74" w:rsidRPr="001F1B74" w:rsidTr="00ED3149">
        <w:trPr>
          <w:gridAfter w:val="1"/>
          <w:wAfter w:w="12" w:type="pct"/>
        </w:trPr>
        <w:tc>
          <w:tcPr>
            <w:tcW w:w="4988" w:type="pct"/>
            <w:gridSpan w:val="25"/>
          </w:tcPr>
          <w:p w:rsidR="001F1B74" w:rsidRPr="001F1B74" w:rsidRDefault="001F1B74" w:rsidP="001F1B74">
            <w:r w:rsidRPr="001F1B74">
              <w:t xml:space="preserve">(реквизиты заявления правообладателя земельного участка, иного лица в случае, предусмотренном частью 1.1 статьи 57.3 Градостроительного кодекса Российской Федерации," с указанием </w:t>
            </w:r>
            <w:proofErr w:type="spellStart"/>
            <w:r w:rsidRPr="001F1B74">
              <w:t>ф.и.о.</w:t>
            </w:r>
            <w:proofErr w:type="spellEnd"/>
            <w:r w:rsidRPr="001F1B74">
              <w:t xml:space="preserve"> заявителя – физического лица, либо реквизиты заявления и наименование заявителя – юридического лица о выдаче градостроительного плана земельного участка)</w:t>
            </w:r>
          </w:p>
        </w:tc>
      </w:tr>
      <w:tr w:rsidR="001F1B74" w:rsidRPr="001F1B74" w:rsidTr="00ED3149">
        <w:trPr>
          <w:gridAfter w:val="1"/>
          <w:wAfter w:w="12" w:type="pct"/>
        </w:trPr>
        <w:tc>
          <w:tcPr>
            <w:tcW w:w="4988" w:type="pct"/>
            <w:gridSpan w:val="25"/>
          </w:tcPr>
          <w:p w:rsidR="001F1B74" w:rsidRPr="001F1B74" w:rsidRDefault="001F1B74" w:rsidP="001F1B74">
            <w:pPr>
              <w:rPr>
                <w:b/>
              </w:rPr>
            </w:pPr>
            <w:r w:rsidRPr="001F1B74">
              <w:rPr>
                <w:b/>
              </w:rPr>
              <w:t>Местонахождение земельного участка</w:t>
            </w:r>
          </w:p>
        </w:tc>
      </w:tr>
      <w:tr w:rsidR="001F1B74" w:rsidRPr="001F1B74" w:rsidTr="00ED3149">
        <w:trPr>
          <w:gridAfter w:val="1"/>
          <w:wAfter w:w="12" w:type="pct"/>
        </w:trPr>
        <w:tc>
          <w:tcPr>
            <w:tcW w:w="4988" w:type="pct"/>
            <w:gridSpan w:val="25"/>
          </w:tcPr>
          <w:p w:rsidR="001F1B74" w:rsidRPr="001F1B74" w:rsidRDefault="001F1B74" w:rsidP="001F1B74">
            <w:r w:rsidRPr="001F1B74">
              <w:rPr>
                <w:b/>
                <w:i/>
              </w:rPr>
              <w:t>Республика Дагестан</w:t>
            </w:r>
          </w:p>
        </w:tc>
      </w:tr>
      <w:tr w:rsidR="001F1B74" w:rsidRPr="001F1B74" w:rsidTr="00ED3149">
        <w:trPr>
          <w:gridAfter w:val="1"/>
          <w:wAfter w:w="12" w:type="pct"/>
        </w:trPr>
        <w:tc>
          <w:tcPr>
            <w:tcW w:w="4988" w:type="pct"/>
            <w:gridSpan w:val="25"/>
          </w:tcPr>
          <w:p w:rsidR="001F1B74" w:rsidRPr="001F1B74" w:rsidRDefault="001F1B74" w:rsidP="001F1B74">
            <w:r w:rsidRPr="001F1B74">
              <w:t>(субъект Российской Федерации)</w:t>
            </w:r>
          </w:p>
        </w:tc>
      </w:tr>
      <w:tr w:rsidR="001F1B74" w:rsidRPr="001F1B74" w:rsidTr="00ED3149">
        <w:trPr>
          <w:gridAfter w:val="1"/>
          <w:wAfter w:w="12" w:type="pct"/>
        </w:trPr>
        <w:tc>
          <w:tcPr>
            <w:tcW w:w="4988" w:type="pct"/>
            <w:gridSpan w:val="25"/>
          </w:tcPr>
          <w:p w:rsidR="001F1B74" w:rsidRPr="001F1B74" w:rsidRDefault="001F1B74" w:rsidP="001F1B74">
            <w:r w:rsidRPr="001F1B74">
              <w:rPr>
                <w:b/>
                <w:i/>
              </w:rPr>
              <w:t>Муниципальный район «Сулейман-</w:t>
            </w:r>
            <w:proofErr w:type="spellStart"/>
            <w:r w:rsidRPr="001F1B74">
              <w:rPr>
                <w:b/>
                <w:i/>
              </w:rPr>
              <w:t>Стальский</w:t>
            </w:r>
            <w:proofErr w:type="spellEnd"/>
            <w:r w:rsidRPr="001F1B74">
              <w:rPr>
                <w:b/>
                <w:i/>
              </w:rPr>
              <w:t xml:space="preserve"> район»</w:t>
            </w:r>
          </w:p>
        </w:tc>
      </w:tr>
      <w:tr w:rsidR="001F1B74" w:rsidRPr="001F1B74" w:rsidTr="00ED3149">
        <w:trPr>
          <w:gridAfter w:val="1"/>
          <w:wAfter w:w="12" w:type="pct"/>
        </w:trPr>
        <w:tc>
          <w:tcPr>
            <w:tcW w:w="4988" w:type="pct"/>
            <w:gridSpan w:val="25"/>
          </w:tcPr>
          <w:p w:rsidR="001F1B74" w:rsidRPr="001F1B74" w:rsidRDefault="001F1B74" w:rsidP="001F1B74">
            <w:r w:rsidRPr="001F1B74">
              <w:t>(муниципальным район или городской округ)</w:t>
            </w:r>
          </w:p>
        </w:tc>
      </w:tr>
      <w:tr w:rsidR="001F1B74" w:rsidRPr="001F1B74" w:rsidTr="00ED3149">
        <w:trPr>
          <w:gridAfter w:val="1"/>
          <w:wAfter w:w="12" w:type="pct"/>
        </w:trPr>
        <w:tc>
          <w:tcPr>
            <w:tcW w:w="4988" w:type="pct"/>
            <w:gridSpan w:val="25"/>
          </w:tcPr>
          <w:p w:rsidR="001F1B74" w:rsidRPr="001F1B74" w:rsidRDefault="001F1B74" w:rsidP="001F1B74">
            <w:r w:rsidRPr="001F1B74">
              <w:rPr>
                <w:b/>
                <w:i/>
              </w:rPr>
              <w:t xml:space="preserve">«село </w:t>
            </w:r>
            <w:proofErr w:type="spellStart"/>
            <w:r w:rsidRPr="001F1B74">
              <w:rPr>
                <w:b/>
                <w:i/>
              </w:rPr>
              <w:t>Даркуш-Казмаляр</w:t>
            </w:r>
            <w:proofErr w:type="spellEnd"/>
            <w:r w:rsidRPr="001F1B74">
              <w:rPr>
                <w:b/>
                <w:i/>
              </w:rPr>
              <w:t>»</w:t>
            </w:r>
          </w:p>
        </w:tc>
      </w:tr>
      <w:tr w:rsidR="001F1B74" w:rsidRPr="001F1B74" w:rsidTr="00ED3149">
        <w:trPr>
          <w:gridAfter w:val="1"/>
          <w:wAfter w:w="12" w:type="pct"/>
        </w:trPr>
        <w:tc>
          <w:tcPr>
            <w:tcW w:w="4988" w:type="pct"/>
            <w:gridSpan w:val="25"/>
          </w:tcPr>
          <w:p w:rsidR="001F1B74" w:rsidRPr="001F1B74" w:rsidRDefault="001F1B74" w:rsidP="001F1B74">
            <w:r w:rsidRPr="001F1B74">
              <w:t>(поселение)</w:t>
            </w:r>
          </w:p>
        </w:tc>
      </w:tr>
    </w:tbl>
    <w:p w:rsidR="001F1B74" w:rsidRPr="001F1B74" w:rsidRDefault="001F1B74" w:rsidP="001F1B74">
      <w:pPr>
        <w:rPr>
          <w:b/>
        </w:rPr>
      </w:pPr>
      <w:r w:rsidRPr="001F1B74">
        <w:rPr>
          <w:b/>
        </w:rPr>
        <w:t>Описание границ (образуемого земельного участка) земельного участка:</w:t>
      </w:r>
      <w:bookmarkStart w:id="4" w:name="l4"/>
      <w:bookmarkEnd w:id="4"/>
    </w:p>
    <w:tbl>
      <w:tblPr>
        <w:tblW w:w="5000" w:type="pct"/>
        <w:tblCellMar>
          <w:top w:w="15" w:type="dxa"/>
          <w:left w:w="15" w:type="dxa"/>
          <w:bottom w:w="15" w:type="dxa"/>
          <w:right w:w="15" w:type="dxa"/>
        </w:tblCellMar>
        <w:tblLook w:val="04A0" w:firstRow="1" w:lastRow="0" w:firstColumn="1" w:lastColumn="0" w:noHBand="0" w:noVBand="1"/>
      </w:tblPr>
      <w:tblGrid>
        <w:gridCol w:w="1606"/>
        <w:gridCol w:w="3756"/>
        <w:gridCol w:w="3977"/>
      </w:tblGrid>
      <w:tr w:rsidR="001F1B74" w:rsidRPr="001F1B74" w:rsidTr="00ED3149">
        <w:tc>
          <w:tcPr>
            <w:tcW w:w="860" w:type="pct"/>
            <w:vMerge w:val="restart"/>
            <w:tcBorders>
              <w:top w:val="single" w:sz="6" w:space="0" w:color="333333"/>
              <w:left w:val="single" w:sz="6" w:space="0" w:color="333333"/>
              <w:bottom w:val="nil"/>
              <w:right w:val="nil"/>
            </w:tcBorders>
            <w:tcMar>
              <w:top w:w="30" w:type="dxa"/>
              <w:left w:w="75" w:type="dxa"/>
              <w:bottom w:w="30" w:type="dxa"/>
              <w:right w:w="75" w:type="dxa"/>
            </w:tcMar>
            <w:hideMark/>
          </w:tcPr>
          <w:p w:rsidR="001F1B74" w:rsidRPr="001F1B74" w:rsidRDefault="001F1B74" w:rsidP="001F1B74">
            <w:bookmarkStart w:id="5" w:name="l5"/>
            <w:bookmarkEnd w:id="5"/>
            <w:r w:rsidRPr="001F1B74">
              <w:t>Обозначение (номер) характерной точки</w:t>
            </w:r>
          </w:p>
        </w:tc>
        <w:tc>
          <w:tcPr>
            <w:tcW w:w="0" w:type="auto"/>
            <w:gridSpan w:val="2"/>
            <w:tcBorders>
              <w:top w:val="single" w:sz="6" w:space="0" w:color="333333"/>
              <w:left w:val="single" w:sz="6" w:space="0" w:color="333333"/>
              <w:bottom w:val="nil"/>
              <w:right w:val="single" w:sz="6" w:space="0" w:color="333333"/>
            </w:tcBorders>
            <w:tcMar>
              <w:top w:w="30" w:type="dxa"/>
              <w:left w:w="75" w:type="dxa"/>
              <w:bottom w:w="30" w:type="dxa"/>
              <w:right w:w="75" w:type="dxa"/>
            </w:tcMar>
            <w:hideMark/>
          </w:tcPr>
          <w:p w:rsidR="001F1B74" w:rsidRPr="001F1B74" w:rsidRDefault="001F1B74" w:rsidP="001F1B74">
            <w:r w:rsidRPr="001F1B74">
              <w:t>Перечень координат характерных точек в системе координат, используемой для ведения Единого государственного реестра недвижимости</w:t>
            </w:r>
          </w:p>
        </w:tc>
      </w:tr>
      <w:tr w:rsidR="001F1B74" w:rsidRPr="001F1B74" w:rsidTr="00ED3149">
        <w:tc>
          <w:tcPr>
            <w:tcW w:w="0" w:type="auto"/>
            <w:vMerge/>
            <w:tcBorders>
              <w:top w:val="single" w:sz="6" w:space="0" w:color="333333"/>
              <w:left w:val="single" w:sz="6" w:space="0" w:color="333333"/>
              <w:bottom w:val="nil"/>
              <w:right w:val="nil"/>
            </w:tcBorders>
            <w:vAlign w:val="center"/>
            <w:hideMark/>
          </w:tcPr>
          <w:p w:rsidR="001F1B74" w:rsidRPr="001F1B74" w:rsidRDefault="001F1B74" w:rsidP="001F1B74"/>
        </w:tc>
        <w:tc>
          <w:tcPr>
            <w:tcW w:w="201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1F1B74" w:rsidRPr="001F1B74" w:rsidRDefault="001F1B74" w:rsidP="001F1B74">
            <w:r w:rsidRPr="001F1B74">
              <w:t>X</w:t>
            </w:r>
          </w:p>
        </w:tc>
        <w:tc>
          <w:tcPr>
            <w:tcW w:w="2128"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1F1B74" w:rsidRPr="001F1B74" w:rsidRDefault="001F1B74" w:rsidP="001F1B74">
            <w:r w:rsidRPr="001F1B74">
              <w:t>Y</w:t>
            </w:r>
          </w:p>
        </w:tc>
      </w:tr>
      <w:tr w:rsidR="001F1B74" w:rsidRPr="001F1B74" w:rsidTr="00ED3149">
        <w:tc>
          <w:tcPr>
            <w:tcW w:w="86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1F1B74" w:rsidRPr="001F1B74" w:rsidRDefault="001F1B74" w:rsidP="001F1B74">
            <w:r w:rsidRPr="001F1B74">
              <w:t>1</w:t>
            </w:r>
          </w:p>
        </w:tc>
        <w:tc>
          <w:tcPr>
            <w:tcW w:w="201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1F1B74" w:rsidRPr="001F1B74" w:rsidRDefault="001F1B74" w:rsidP="001F1B74">
            <w:r w:rsidRPr="001F1B74">
              <w:t>88242,80</w:t>
            </w:r>
          </w:p>
        </w:tc>
        <w:tc>
          <w:tcPr>
            <w:tcW w:w="2128"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1F1B74" w:rsidRPr="001F1B74" w:rsidRDefault="001F1B74" w:rsidP="001F1B74">
            <w:r w:rsidRPr="001F1B74">
              <w:t>425020,98</w:t>
            </w:r>
          </w:p>
        </w:tc>
      </w:tr>
      <w:tr w:rsidR="001F1B74" w:rsidRPr="001F1B74" w:rsidTr="00ED3149">
        <w:tc>
          <w:tcPr>
            <w:tcW w:w="86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1F1B74" w:rsidRPr="001F1B74" w:rsidRDefault="001F1B74" w:rsidP="001F1B74">
            <w:r w:rsidRPr="001F1B74">
              <w:t>2</w:t>
            </w:r>
          </w:p>
        </w:tc>
        <w:tc>
          <w:tcPr>
            <w:tcW w:w="201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1F1B74" w:rsidRPr="001F1B74" w:rsidRDefault="001F1B74" w:rsidP="001F1B74">
            <w:r w:rsidRPr="001F1B74">
              <w:t>88242,07</w:t>
            </w:r>
          </w:p>
        </w:tc>
        <w:tc>
          <w:tcPr>
            <w:tcW w:w="2128"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1F1B74" w:rsidRPr="001F1B74" w:rsidRDefault="001F1B74" w:rsidP="001F1B74">
            <w:r w:rsidRPr="001F1B74">
              <w:t>425032,71</w:t>
            </w:r>
          </w:p>
        </w:tc>
      </w:tr>
      <w:tr w:rsidR="001F1B74" w:rsidRPr="001F1B74" w:rsidTr="00ED3149">
        <w:tc>
          <w:tcPr>
            <w:tcW w:w="86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1F1B74" w:rsidRPr="001F1B74" w:rsidRDefault="001F1B74" w:rsidP="001F1B74">
            <w:r w:rsidRPr="001F1B74">
              <w:t>3</w:t>
            </w:r>
          </w:p>
        </w:tc>
        <w:tc>
          <w:tcPr>
            <w:tcW w:w="201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1F1B74" w:rsidRPr="001F1B74" w:rsidRDefault="001F1B74" w:rsidP="001F1B74">
            <w:r w:rsidRPr="001F1B74">
              <w:t>88219,32</w:t>
            </w:r>
          </w:p>
        </w:tc>
        <w:tc>
          <w:tcPr>
            <w:tcW w:w="2128"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1F1B74" w:rsidRPr="001F1B74" w:rsidRDefault="001F1B74" w:rsidP="001F1B74">
            <w:r w:rsidRPr="001F1B74">
              <w:t>425033,35</w:t>
            </w:r>
          </w:p>
        </w:tc>
      </w:tr>
      <w:tr w:rsidR="001F1B74" w:rsidRPr="001F1B74" w:rsidTr="00ED3149">
        <w:tc>
          <w:tcPr>
            <w:tcW w:w="86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1F1B74" w:rsidRPr="001F1B74" w:rsidRDefault="001F1B74" w:rsidP="001F1B74">
            <w:r w:rsidRPr="001F1B74">
              <w:t>4</w:t>
            </w:r>
          </w:p>
        </w:tc>
        <w:tc>
          <w:tcPr>
            <w:tcW w:w="201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1F1B74" w:rsidRPr="001F1B74" w:rsidRDefault="001F1B74" w:rsidP="001F1B74">
            <w:r w:rsidRPr="001F1B74">
              <w:t>88221,62</w:t>
            </w:r>
          </w:p>
        </w:tc>
        <w:tc>
          <w:tcPr>
            <w:tcW w:w="2128"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1F1B74" w:rsidRPr="001F1B74" w:rsidRDefault="001F1B74" w:rsidP="001F1B74">
            <w:r w:rsidRPr="001F1B74">
              <w:t>425020,37</w:t>
            </w:r>
          </w:p>
        </w:tc>
      </w:tr>
      <w:tr w:rsidR="001F1B74" w:rsidRPr="001F1B74" w:rsidTr="00ED3149">
        <w:tc>
          <w:tcPr>
            <w:tcW w:w="86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1F1B74" w:rsidRPr="001F1B74" w:rsidRDefault="001F1B74" w:rsidP="001F1B74">
            <w:r w:rsidRPr="001F1B74">
              <w:t>5</w:t>
            </w:r>
          </w:p>
        </w:tc>
        <w:tc>
          <w:tcPr>
            <w:tcW w:w="201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1F1B74" w:rsidRPr="001F1B74" w:rsidRDefault="001F1B74" w:rsidP="001F1B74">
            <w:r w:rsidRPr="001F1B74">
              <w:t>88229,46</w:t>
            </w:r>
          </w:p>
        </w:tc>
        <w:tc>
          <w:tcPr>
            <w:tcW w:w="2128"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1F1B74" w:rsidRPr="001F1B74" w:rsidRDefault="001F1B74" w:rsidP="001F1B74">
            <w:r w:rsidRPr="001F1B74">
              <w:t>425020,72</w:t>
            </w:r>
          </w:p>
        </w:tc>
      </w:tr>
      <w:tr w:rsidR="001F1B74" w:rsidRPr="001F1B74" w:rsidTr="00ED3149">
        <w:tc>
          <w:tcPr>
            <w:tcW w:w="5000" w:type="pct"/>
            <w:gridSpan w:val="3"/>
            <w:tcBorders>
              <w:top w:val="nil"/>
              <w:left w:val="nil"/>
              <w:bottom w:val="nil"/>
              <w:right w:val="nil"/>
            </w:tcBorders>
            <w:tcMar>
              <w:top w:w="30" w:type="dxa"/>
              <w:left w:w="75" w:type="dxa"/>
              <w:bottom w:w="30" w:type="dxa"/>
              <w:right w:w="75" w:type="dxa"/>
            </w:tcMar>
            <w:hideMark/>
          </w:tcPr>
          <w:p w:rsidR="001F1B74" w:rsidRPr="001F1B74" w:rsidRDefault="001F1B74" w:rsidP="001F1B74">
            <w:bookmarkStart w:id="6" w:name="l6"/>
            <w:bookmarkEnd w:id="6"/>
            <w:r w:rsidRPr="001F1B74">
              <w:t>Кадастровый номер земельного участка (при наличии) или в случае, предусмотренном частью 1.1 статьи 57.3 Градостроительного кодекса Российской Федерации, условный номер образуемого земельного участка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tc>
      </w:tr>
      <w:tr w:rsidR="001F1B74" w:rsidRPr="001F1B74" w:rsidTr="00ED3149">
        <w:tc>
          <w:tcPr>
            <w:tcW w:w="5000" w:type="pct"/>
            <w:gridSpan w:val="3"/>
            <w:tcBorders>
              <w:top w:val="nil"/>
              <w:left w:val="nil"/>
              <w:bottom w:val="single" w:sz="6" w:space="0" w:color="333333"/>
              <w:right w:val="nil"/>
            </w:tcBorders>
            <w:tcMar>
              <w:top w:w="30" w:type="dxa"/>
              <w:left w:w="75" w:type="dxa"/>
              <w:bottom w:w="30" w:type="dxa"/>
              <w:right w:w="75" w:type="dxa"/>
            </w:tcMar>
            <w:hideMark/>
          </w:tcPr>
          <w:p w:rsidR="001F1B74" w:rsidRPr="001F1B74" w:rsidRDefault="001F1B74" w:rsidP="001F1B74">
            <w:pPr>
              <w:rPr>
                <w:b/>
                <w:i/>
              </w:rPr>
            </w:pPr>
            <w:r w:rsidRPr="001F1B74">
              <w:rPr>
                <w:b/>
                <w:i/>
              </w:rPr>
              <w:t> 05:13:000009:2081</w:t>
            </w:r>
          </w:p>
        </w:tc>
      </w:tr>
      <w:tr w:rsidR="001F1B74" w:rsidRPr="001F1B74" w:rsidTr="00ED3149">
        <w:tc>
          <w:tcPr>
            <w:tcW w:w="5000" w:type="pct"/>
            <w:gridSpan w:val="3"/>
            <w:tcBorders>
              <w:top w:val="single" w:sz="6" w:space="0" w:color="333333"/>
              <w:left w:val="nil"/>
              <w:bottom w:val="nil"/>
              <w:right w:val="nil"/>
            </w:tcBorders>
            <w:tcMar>
              <w:top w:w="30" w:type="dxa"/>
              <w:left w:w="75" w:type="dxa"/>
              <w:bottom w:w="30" w:type="dxa"/>
              <w:right w:w="75" w:type="dxa"/>
            </w:tcMar>
            <w:hideMark/>
          </w:tcPr>
          <w:p w:rsidR="001F1B74" w:rsidRPr="001F1B74" w:rsidRDefault="001F1B74" w:rsidP="001F1B74"/>
        </w:tc>
      </w:tr>
      <w:tr w:rsidR="001F1B74" w:rsidRPr="001F1B74" w:rsidTr="00ED3149">
        <w:tc>
          <w:tcPr>
            <w:tcW w:w="5000" w:type="pct"/>
            <w:gridSpan w:val="3"/>
            <w:tcBorders>
              <w:top w:val="nil"/>
              <w:left w:val="nil"/>
              <w:bottom w:val="nil"/>
              <w:right w:val="nil"/>
            </w:tcBorders>
            <w:tcMar>
              <w:top w:w="30" w:type="dxa"/>
              <w:left w:w="75" w:type="dxa"/>
              <w:bottom w:w="30" w:type="dxa"/>
              <w:right w:w="75" w:type="dxa"/>
            </w:tcMar>
            <w:hideMark/>
          </w:tcPr>
          <w:p w:rsidR="001F1B74" w:rsidRPr="001F1B74" w:rsidRDefault="001F1B74" w:rsidP="001F1B74">
            <w:pPr>
              <w:rPr>
                <w:b/>
                <w:i/>
              </w:rPr>
            </w:pPr>
            <w:r w:rsidRPr="001F1B74">
              <w:rPr>
                <w:b/>
                <w:i/>
              </w:rPr>
              <w:lastRenderedPageBreak/>
              <w:t xml:space="preserve">Площадь земельного участка 270 </w:t>
            </w:r>
            <w:proofErr w:type="spellStart"/>
            <w:r w:rsidRPr="001F1B74">
              <w:rPr>
                <w:b/>
                <w:i/>
              </w:rPr>
              <w:t>кв.м</w:t>
            </w:r>
            <w:proofErr w:type="spellEnd"/>
            <w:r w:rsidRPr="001F1B74">
              <w:rPr>
                <w:b/>
                <w:i/>
              </w:rPr>
              <w:t>.</w:t>
            </w:r>
          </w:p>
        </w:tc>
      </w:tr>
      <w:tr w:rsidR="001F1B74" w:rsidRPr="001F1B74" w:rsidTr="00ED3149">
        <w:tc>
          <w:tcPr>
            <w:tcW w:w="5000" w:type="pct"/>
            <w:gridSpan w:val="3"/>
            <w:tcBorders>
              <w:top w:val="nil"/>
              <w:left w:val="nil"/>
              <w:bottom w:val="single" w:sz="6" w:space="0" w:color="333333"/>
              <w:right w:val="nil"/>
            </w:tcBorders>
            <w:tcMar>
              <w:top w:w="30" w:type="dxa"/>
              <w:left w:w="75" w:type="dxa"/>
              <w:bottom w:w="30" w:type="dxa"/>
              <w:right w:w="75" w:type="dxa"/>
            </w:tcMar>
            <w:hideMark/>
          </w:tcPr>
          <w:p w:rsidR="001F1B74" w:rsidRPr="001F1B74" w:rsidRDefault="001F1B74" w:rsidP="001F1B74"/>
        </w:tc>
      </w:tr>
      <w:tr w:rsidR="001F1B74" w:rsidRPr="001F1B74" w:rsidTr="00ED3149">
        <w:tc>
          <w:tcPr>
            <w:tcW w:w="5000" w:type="pct"/>
            <w:gridSpan w:val="3"/>
            <w:tcBorders>
              <w:top w:val="single" w:sz="6" w:space="0" w:color="333333"/>
              <w:left w:val="nil"/>
              <w:bottom w:val="nil"/>
              <w:right w:val="nil"/>
            </w:tcBorders>
            <w:tcMar>
              <w:top w:w="30" w:type="dxa"/>
              <w:left w:w="75" w:type="dxa"/>
              <w:bottom w:w="30" w:type="dxa"/>
              <w:right w:w="75" w:type="dxa"/>
            </w:tcMar>
            <w:hideMark/>
          </w:tcPr>
          <w:p w:rsidR="001F1B74" w:rsidRPr="001F1B74" w:rsidRDefault="001F1B74" w:rsidP="001F1B74"/>
        </w:tc>
      </w:tr>
      <w:tr w:rsidR="001F1B74" w:rsidRPr="001F1B74" w:rsidTr="00ED3149">
        <w:tc>
          <w:tcPr>
            <w:tcW w:w="5000" w:type="pct"/>
            <w:gridSpan w:val="3"/>
            <w:tcBorders>
              <w:top w:val="nil"/>
              <w:left w:val="nil"/>
              <w:bottom w:val="nil"/>
              <w:right w:val="nil"/>
            </w:tcBorders>
            <w:tcMar>
              <w:top w:w="30" w:type="dxa"/>
              <w:left w:w="75" w:type="dxa"/>
              <w:bottom w:w="30" w:type="dxa"/>
              <w:right w:w="75" w:type="dxa"/>
            </w:tcMar>
            <w:hideMark/>
          </w:tcPr>
          <w:p w:rsidR="001F1B74" w:rsidRPr="001F1B74" w:rsidRDefault="001F1B74" w:rsidP="001F1B74">
            <w:r w:rsidRPr="001F1B74">
              <w:t>Информация о расположенных в границах земельного участка объектах капитального строительства</w:t>
            </w:r>
          </w:p>
        </w:tc>
      </w:tr>
      <w:tr w:rsidR="001F1B74" w:rsidRPr="001F1B74" w:rsidTr="00ED3149">
        <w:tc>
          <w:tcPr>
            <w:tcW w:w="5000" w:type="pct"/>
            <w:gridSpan w:val="3"/>
            <w:tcBorders>
              <w:top w:val="nil"/>
              <w:left w:val="nil"/>
              <w:bottom w:val="single" w:sz="6" w:space="0" w:color="333333"/>
              <w:right w:val="nil"/>
            </w:tcBorders>
            <w:tcMar>
              <w:top w:w="30" w:type="dxa"/>
              <w:left w:w="75" w:type="dxa"/>
              <w:bottom w:w="30" w:type="dxa"/>
              <w:right w:w="75" w:type="dxa"/>
            </w:tcMar>
            <w:hideMark/>
          </w:tcPr>
          <w:p w:rsidR="001F1B74" w:rsidRPr="001F1B74" w:rsidRDefault="001F1B74" w:rsidP="001F1B74">
            <w:pPr>
              <w:rPr>
                <w:b/>
                <w:i/>
              </w:rPr>
            </w:pPr>
            <w:r w:rsidRPr="001F1B74">
              <w:rPr>
                <w:b/>
                <w:i/>
              </w:rPr>
              <w:t xml:space="preserve">Объекты капитального строительства: отсутствует (схема прилагается) </w:t>
            </w:r>
          </w:p>
        </w:tc>
      </w:tr>
      <w:tr w:rsidR="001F1B74" w:rsidRPr="001F1B74" w:rsidTr="00ED3149">
        <w:tc>
          <w:tcPr>
            <w:tcW w:w="5000" w:type="pct"/>
            <w:gridSpan w:val="3"/>
            <w:tcBorders>
              <w:top w:val="single" w:sz="6" w:space="0" w:color="333333"/>
              <w:left w:val="nil"/>
              <w:bottom w:val="nil"/>
              <w:right w:val="nil"/>
            </w:tcBorders>
            <w:tcMar>
              <w:top w:w="30" w:type="dxa"/>
              <w:left w:w="75" w:type="dxa"/>
              <w:bottom w:w="30" w:type="dxa"/>
              <w:right w:w="75" w:type="dxa"/>
            </w:tcMar>
            <w:hideMark/>
          </w:tcPr>
          <w:p w:rsidR="001F1B74" w:rsidRPr="001F1B74" w:rsidRDefault="001F1B74" w:rsidP="001F1B74"/>
        </w:tc>
      </w:tr>
      <w:tr w:rsidR="001F1B74" w:rsidRPr="001F1B74" w:rsidTr="00ED3149">
        <w:tc>
          <w:tcPr>
            <w:tcW w:w="5000" w:type="pct"/>
            <w:gridSpan w:val="3"/>
            <w:tcBorders>
              <w:top w:val="nil"/>
              <w:left w:val="nil"/>
              <w:bottom w:val="nil"/>
              <w:right w:val="nil"/>
            </w:tcBorders>
            <w:tcMar>
              <w:top w:w="30" w:type="dxa"/>
              <w:left w:w="75" w:type="dxa"/>
              <w:bottom w:w="30" w:type="dxa"/>
              <w:right w:w="75" w:type="dxa"/>
            </w:tcMar>
            <w:hideMark/>
          </w:tcPr>
          <w:p w:rsidR="001F1B74" w:rsidRPr="001F1B74" w:rsidRDefault="001F1B74" w:rsidP="001F1B74">
            <w:pPr>
              <w:rPr>
                <w:b/>
                <w:i/>
              </w:rPr>
            </w:pPr>
            <w:r w:rsidRPr="001F1B74">
              <w:t xml:space="preserve">Информация о границах зоны планируемого размещения объекта капитального строительства в соответствии с утвержденным проектом планировки территории (при наличии) </w:t>
            </w:r>
          </w:p>
        </w:tc>
      </w:tr>
    </w:tbl>
    <w:p w:rsidR="001F1B74" w:rsidRPr="001F1B74" w:rsidRDefault="001F1B74" w:rsidP="001F1B74">
      <w:pPr>
        <w:rPr>
          <w:vanish/>
        </w:rPr>
      </w:pPr>
    </w:p>
    <w:tbl>
      <w:tblPr>
        <w:tblW w:w="5000" w:type="pct"/>
        <w:tblCellMar>
          <w:top w:w="15" w:type="dxa"/>
          <w:left w:w="15" w:type="dxa"/>
          <w:bottom w:w="15" w:type="dxa"/>
          <w:right w:w="15" w:type="dxa"/>
        </w:tblCellMar>
        <w:tblLook w:val="04A0" w:firstRow="1" w:lastRow="0" w:firstColumn="1" w:lastColumn="0" w:noHBand="0" w:noVBand="1"/>
      </w:tblPr>
      <w:tblGrid>
        <w:gridCol w:w="1494"/>
        <w:gridCol w:w="3829"/>
        <w:gridCol w:w="4016"/>
      </w:tblGrid>
      <w:tr w:rsidR="001F1B74" w:rsidRPr="001F1B74" w:rsidTr="00ED3149">
        <w:tc>
          <w:tcPr>
            <w:tcW w:w="800" w:type="pct"/>
            <w:vMerge w:val="restart"/>
            <w:tcBorders>
              <w:top w:val="single" w:sz="6" w:space="0" w:color="333333"/>
              <w:left w:val="single" w:sz="6" w:space="0" w:color="333333"/>
              <w:bottom w:val="nil"/>
              <w:right w:val="nil"/>
            </w:tcBorders>
            <w:tcMar>
              <w:top w:w="30" w:type="dxa"/>
              <w:left w:w="75" w:type="dxa"/>
              <w:bottom w:w="30" w:type="dxa"/>
              <w:right w:w="75" w:type="dxa"/>
            </w:tcMar>
            <w:hideMark/>
          </w:tcPr>
          <w:p w:rsidR="001F1B74" w:rsidRPr="001F1B74" w:rsidRDefault="001F1B74" w:rsidP="001F1B74">
            <w:bookmarkStart w:id="7" w:name="l7"/>
            <w:bookmarkEnd w:id="7"/>
            <w:r w:rsidRPr="001F1B74">
              <w:t>Обозначение (номер) характерной точки</w:t>
            </w:r>
          </w:p>
        </w:tc>
        <w:tc>
          <w:tcPr>
            <w:tcW w:w="0" w:type="auto"/>
            <w:gridSpan w:val="2"/>
            <w:tcBorders>
              <w:top w:val="single" w:sz="6" w:space="0" w:color="333333"/>
              <w:left w:val="single" w:sz="6" w:space="0" w:color="333333"/>
              <w:bottom w:val="nil"/>
              <w:right w:val="single" w:sz="6" w:space="0" w:color="333333"/>
            </w:tcBorders>
            <w:tcMar>
              <w:top w:w="30" w:type="dxa"/>
              <w:left w:w="75" w:type="dxa"/>
              <w:bottom w:w="30" w:type="dxa"/>
              <w:right w:w="75" w:type="dxa"/>
            </w:tcMar>
            <w:hideMark/>
          </w:tcPr>
          <w:p w:rsidR="001F1B74" w:rsidRPr="001F1B74" w:rsidRDefault="001F1B74" w:rsidP="001F1B74">
            <w:r w:rsidRPr="001F1B74">
              <w:t>Перечень координат характерных точек в системе координат, используемой для ведения Единого государственного реестра недвижимости</w:t>
            </w:r>
          </w:p>
        </w:tc>
      </w:tr>
      <w:tr w:rsidR="001F1B74" w:rsidRPr="001F1B74" w:rsidTr="00ED3149">
        <w:tc>
          <w:tcPr>
            <w:tcW w:w="0" w:type="auto"/>
            <w:vMerge/>
            <w:tcBorders>
              <w:top w:val="single" w:sz="6" w:space="0" w:color="333333"/>
              <w:left w:val="single" w:sz="6" w:space="0" w:color="333333"/>
              <w:bottom w:val="nil"/>
              <w:right w:val="nil"/>
            </w:tcBorders>
            <w:vAlign w:val="center"/>
            <w:hideMark/>
          </w:tcPr>
          <w:p w:rsidR="001F1B74" w:rsidRPr="001F1B74" w:rsidRDefault="001F1B74" w:rsidP="001F1B74"/>
        </w:tc>
        <w:tc>
          <w:tcPr>
            <w:tcW w:w="205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1F1B74" w:rsidRPr="001F1B74" w:rsidRDefault="001F1B74" w:rsidP="001F1B74">
            <w:r w:rsidRPr="001F1B74">
              <w:t>X</w:t>
            </w:r>
          </w:p>
        </w:tc>
        <w:tc>
          <w:tcPr>
            <w:tcW w:w="215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1F1B74" w:rsidRPr="001F1B74" w:rsidRDefault="001F1B74" w:rsidP="001F1B74">
            <w:r w:rsidRPr="001F1B74">
              <w:t>Y</w:t>
            </w:r>
          </w:p>
        </w:tc>
      </w:tr>
      <w:tr w:rsidR="001F1B74" w:rsidRPr="001F1B74" w:rsidTr="00ED3149">
        <w:trPr>
          <w:trHeight w:val="18"/>
        </w:trPr>
        <w:tc>
          <w:tcPr>
            <w:tcW w:w="80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1F1B74" w:rsidRPr="001F1B74" w:rsidRDefault="001F1B74" w:rsidP="001F1B74">
            <w:r w:rsidRPr="001F1B74">
              <w:t>-</w:t>
            </w:r>
          </w:p>
        </w:tc>
        <w:tc>
          <w:tcPr>
            <w:tcW w:w="205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1F1B74" w:rsidRPr="001F1B74" w:rsidRDefault="001F1B74" w:rsidP="001F1B74">
            <w:r w:rsidRPr="001F1B74">
              <w:t>-</w:t>
            </w:r>
          </w:p>
        </w:tc>
        <w:tc>
          <w:tcPr>
            <w:tcW w:w="215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1F1B74" w:rsidRPr="001F1B74" w:rsidRDefault="001F1B74" w:rsidP="001F1B74">
            <w:r w:rsidRPr="001F1B74">
              <w:t>-</w:t>
            </w:r>
          </w:p>
        </w:tc>
      </w:tr>
    </w:tbl>
    <w:p w:rsidR="001F1B74" w:rsidRPr="001F1B74" w:rsidRDefault="001F1B74" w:rsidP="001F1B74">
      <w:r w:rsidRPr="001F1B74">
        <w:t>Реквизиты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bookmarkStart w:id="8" w:name="l8"/>
      <w:bookmarkEnd w:id="8"/>
    </w:p>
    <w:tbl>
      <w:tblPr>
        <w:tblW w:w="5077" w:type="pct"/>
        <w:tblCellMar>
          <w:top w:w="15" w:type="dxa"/>
          <w:left w:w="15" w:type="dxa"/>
          <w:bottom w:w="15" w:type="dxa"/>
          <w:right w:w="15" w:type="dxa"/>
        </w:tblCellMar>
        <w:tblLook w:val="04A0" w:firstRow="1" w:lastRow="0" w:firstColumn="1" w:lastColumn="0" w:noHBand="0" w:noVBand="1"/>
      </w:tblPr>
      <w:tblGrid>
        <w:gridCol w:w="9499"/>
      </w:tblGrid>
      <w:tr w:rsidR="001F1B74" w:rsidRPr="001F1B74" w:rsidTr="00ED3149">
        <w:tc>
          <w:tcPr>
            <w:tcW w:w="5000" w:type="pct"/>
            <w:tcBorders>
              <w:top w:val="nil"/>
              <w:left w:val="nil"/>
              <w:bottom w:val="single" w:sz="6" w:space="0" w:color="333333"/>
              <w:right w:val="nil"/>
            </w:tcBorders>
            <w:tcMar>
              <w:top w:w="30" w:type="dxa"/>
              <w:left w:w="75" w:type="dxa"/>
              <w:bottom w:w="30" w:type="dxa"/>
              <w:right w:w="75" w:type="dxa"/>
            </w:tcMar>
            <w:hideMark/>
          </w:tcPr>
          <w:p w:rsidR="001F1B74" w:rsidRPr="001F1B74" w:rsidRDefault="001F1B74" w:rsidP="001F1B74">
            <w:pPr>
              <w:rPr>
                <w:b/>
                <w:i/>
              </w:rPr>
            </w:pPr>
            <w:bookmarkStart w:id="9" w:name="l9"/>
            <w:bookmarkEnd w:id="9"/>
          </w:p>
        </w:tc>
      </w:tr>
      <w:tr w:rsidR="001F1B74" w:rsidRPr="001F1B74" w:rsidTr="00ED3149">
        <w:tc>
          <w:tcPr>
            <w:tcW w:w="5000" w:type="pct"/>
            <w:tcBorders>
              <w:top w:val="single" w:sz="6" w:space="0" w:color="333333"/>
              <w:left w:val="nil"/>
              <w:bottom w:val="nil"/>
              <w:right w:val="nil"/>
            </w:tcBorders>
            <w:tcMar>
              <w:top w:w="30" w:type="dxa"/>
              <w:left w:w="75" w:type="dxa"/>
              <w:bottom w:w="30" w:type="dxa"/>
              <w:right w:w="75" w:type="dxa"/>
            </w:tcMar>
            <w:hideMark/>
          </w:tcPr>
          <w:p w:rsidR="001F1B74" w:rsidRPr="001F1B74" w:rsidRDefault="001F1B74" w:rsidP="001F1B74">
            <w:r w:rsidRPr="001F1B74">
              <w:t>(указывается в случае, если земельный участок расположен в границах территории в отношении которой утверждены проект планировки территории и(или) проект межевания территории)</w:t>
            </w:r>
          </w:p>
        </w:tc>
      </w:tr>
    </w:tbl>
    <w:p w:rsidR="00D94DAA" w:rsidRDefault="00D94DAA"/>
    <w:p w:rsidR="001F1B74" w:rsidRDefault="001F1B74"/>
    <w:p w:rsidR="001F1B74" w:rsidRDefault="001F1B74"/>
    <w:p w:rsidR="001F1B74" w:rsidRDefault="001F1B74"/>
    <w:p w:rsidR="001F1B74" w:rsidRDefault="001F1B74"/>
    <w:p w:rsidR="001F1B74" w:rsidRDefault="001F1B74"/>
    <w:p w:rsidR="001F1B74" w:rsidRDefault="001F1B74"/>
    <w:p w:rsidR="001F1B74" w:rsidRDefault="001F1B74"/>
    <w:p w:rsidR="001F1B74" w:rsidRDefault="001F1B74"/>
    <w:p w:rsidR="001F1B74" w:rsidRDefault="001F1B74"/>
    <w:p w:rsidR="001F1B74" w:rsidRDefault="001F1B74"/>
    <w:p w:rsidR="001F1B74" w:rsidRDefault="001F1B74"/>
    <w:p w:rsidR="001F1B74" w:rsidRDefault="001F1B74"/>
    <w:p w:rsidR="001F1B74" w:rsidRDefault="001F1B74"/>
    <w:p w:rsidR="001F1B74" w:rsidRDefault="001F1B74"/>
    <w:p w:rsidR="001F1B74" w:rsidRDefault="001F1B74"/>
    <w:p w:rsidR="001F1B74" w:rsidRDefault="001F1B74"/>
    <w:p w:rsidR="001F1B74" w:rsidRDefault="001F1B74"/>
    <w:p w:rsidR="001F1B74" w:rsidRDefault="001F1B74"/>
    <w:p w:rsidR="001F1B74" w:rsidRDefault="001F1B74"/>
    <w:p w:rsidR="001F1B74" w:rsidRDefault="001F1B74">
      <w:r w:rsidRPr="001F1B74">
        <w:rPr>
          <w:noProof/>
          <w:lang w:eastAsia="ru-RU"/>
        </w:rPr>
        <w:lastRenderedPageBreak/>
        <w:drawing>
          <wp:inline distT="0" distB="0" distL="0" distR="0">
            <wp:extent cx="5940425" cy="8475315"/>
            <wp:effectExtent l="0" t="0" r="3175" b="2540"/>
            <wp:docPr id="2" name="Рисунок 2" descr="C:\Users\Абдул-УМИЗ\Desktop\Untitled.FR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бдул-УМИЗ\Desktop\Untitled.FR12.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75315"/>
                    </a:xfrm>
                    <a:prstGeom prst="rect">
                      <a:avLst/>
                    </a:prstGeom>
                    <a:noFill/>
                    <a:ln>
                      <a:noFill/>
                    </a:ln>
                  </pic:spPr>
                </pic:pic>
              </a:graphicData>
            </a:graphic>
          </wp:inline>
        </w:drawing>
      </w:r>
    </w:p>
    <w:p w:rsidR="001F1B74" w:rsidRDefault="001F1B74" w:rsidP="001F1B74">
      <w:pPr>
        <w:tabs>
          <w:tab w:val="left" w:pos="2310"/>
        </w:tabs>
      </w:pPr>
      <w:r>
        <w:tab/>
      </w:r>
    </w:p>
    <w:p w:rsidR="005C4474" w:rsidRPr="005C4474" w:rsidRDefault="005C4474" w:rsidP="005C4474">
      <w:pPr>
        <w:tabs>
          <w:tab w:val="left" w:pos="2310"/>
        </w:tabs>
      </w:pPr>
      <w:r w:rsidRPr="005C4474">
        <w:t xml:space="preserve">2. Информация о градостроительном регламенте либо требованиях к назначению, параметрам и размещению объекта капитального строительства на земельном участке, на который действие </w:t>
      </w:r>
      <w:r w:rsidRPr="005C4474">
        <w:lastRenderedPageBreak/>
        <w:t xml:space="preserve">градостроительного регламента не распространяется или для которого градостроительный регламент не устанавливается </w:t>
      </w:r>
    </w:p>
    <w:p w:rsidR="005C4474" w:rsidRPr="005C4474" w:rsidRDefault="005C4474" w:rsidP="005C4474">
      <w:pPr>
        <w:tabs>
          <w:tab w:val="left" w:pos="2310"/>
        </w:tabs>
        <w:rPr>
          <w:b/>
          <w:bCs/>
          <w:i/>
          <w:u w:val="single"/>
        </w:rPr>
      </w:pPr>
      <w:r w:rsidRPr="005C4474">
        <w:rPr>
          <w:b/>
          <w:i/>
          <w:u w:val="single"/>
        </w:rPr>
        <w:t xml:space="preserve">Земельный участок расположен в территориальной зоне: </w:t>
      </w:r>
      <w:r w:rsidRPr="005C4474">
        <w:rPr>
          <w:b/>
          <w:bCs/>
          <w:i/>
          <w:u w:val="single"/>
        </w:rPr>
        <w:t>ОД(К). Комплексная общественно-деловая зона</w:t>
      </w:r>
    </w:p>
    <w:p w:rsidR="005C4474" w:rsidRPr="005C4474" w:rsidRDefault="005C4474" w:rsidP="005C4474">
      <w:pPr>
        <w:tabs>
          <w:tab w:val="left" w:pos="2310"/>
        </w:tabs>
        <w:rPr>
          <w:i/>
        </w:rPr>
      </w:pPr>
      <w:r w:rsidRPr="005C4474">
        <w:t xml:space="preserve">2.1.Реквизиты акта органа государственной власти субъекта Российской Федерации, органа местного самоуправления, содержащего градостроительный регламент либо реквизиты акта федерального органа государственной власти, органа государственной власти субъекта Российской Федерации, органа местного самоуправления, иной организации, определяющего, в соответствии с федеральными законами, порядок использования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w:t>
      </w:r>
    </w:p>
    <w:p w:rsidR="005C4474" w:rsidRPr="005C4474" w:rsidRDefault="005C4474" w:rsidP="005C4474">
      <w:pPr>
        <w:tabs>
          <w:tab w:val="left" w:pos="2310"/>
        </w:tabs>
        <w:rPr>
          <w:i/>
          <w:u w:val="single"/>
        </w:rPr>
      </w:pPr>
      <w:r w:rsidRPr="005C4474">
        <w:rPr>
          <w:b/>
          <w:i/>
          <w:u w:val="single"/>
        </w:rPr>
        <w:t xml:space="preserve">Градостроительный регламент земельного участка установлен в составе правил землепользования застройки, Собрания депутатов муниципального образования «село </w:t>
      </w:r>
      <w:proofErr w:type="spellStart"/>
      <w:r w:rsidRPr="005C4474">
        <w:rPr>
          <w:b/>
          <w:i/>
          <w:u w:val="single"/>
        </w:rPr>
        <w:t>Даркуш-Казмаляр</w:t>
      </w:r>
      <w:proofErr w:type="spellEnd"/>
      <w:r w:rsidRPr="005C4474">
        <w:rPr>
          <w:b/>
          <w:i/>
          <w:u w:val="single"/>
        </w:rPr>
        <w:t>»</w:t>
      </w:r>
    </w:p>
    <w:p w:rsidR="005C4474" w:rsidRPr="005C4474" w:rsidRDefault="005C4474" w:rsidP="005C4474">
      <w:pPr>
        <w:tabs>
          <w:tab w:val="left" w:pos="2310"/>
        </w:tabs>
      </w:pPr>
      <w:r w:rsidRPr="005C4474">
        <w:t>2.2. Информация о видах разрешенного использования земельного участка</w:t>
      </w:r>
    </w:p>
    <w:p w:rsidR="005C4474" w:rsidRPr="005C4474" w:rsidRDefault="005C4474" w:rsidP="005C4474">
      <w:pPr>
        <w:tabs>
          <w:tab w:val="left" w:pos="2310"/>
        </w:tabs>
        <w:rPr>
          <w:b/>
          <w:i/>
        </w:rPr>
      </w:pPr>
      <w:bookmarkStart w:id="10" w:name="l17"/>
      <w:bookmarkEnd w:id="10"/>
      <w:r w:rsidRPr="005C4474">
        <w:rPr>
          <w:b/>
          <w:i/>
        </w:rPr>
        <w:t>Градостроительные регламенты. Общественно-деловая зона</w:t>
      </w:r>
    </w:p>
    <w:p w:rsidR="005C4474" w:rsidRPr="005C4474" w:rsidRDefault="005C4474" w:rsidP="005C4474">
      <w:pPr>
        <w:tabs>
          <w:tab w:val="left" w:pos="2310"/>
        </w:tabs>
        <w:rPr>
          <w:i/>
        </w:rPr>
      </w:pPr>
      <w:r w:rsidRPr="005C4474">
        <w:rPr>
          <w:i/>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7"/>
        <w:tblW w:w="0" w:type="auto"/>
        <w:tblLook w:val="04A0" w:firstRow="1" w:lastRow="0" w:firstColumn="1" w:lastColumn="0" w:noHBand="0" w:noVBand="1"/>
      </w:tblPr>
      <w:tblGrid>
        <w:gridCol w:w="2328"/>
        <w:gridCol w:w="2456"/>
        <w:gridCol w:w="2224"/>
        <w:gridCol w:w="2337"/>
      </w:tblGrid>
      <w:tr w:rsidR="005C4474" w:rsidRPr="005C4474" w:rsidTr="00ED3149">
        <w:tc>
          <w:tcPr>
            <w:tcW w:w="2499" w:type="dxa"/>
          </w:tcPr>
          <w:p w:rsidR="005C4474" w:rsidRPr="005C4474" w:rsidRDefault="005C4474" w:rsidP="005C4474">
            <w:pPr>
              <w:tabs>
                <w:tab w:val="left" w:pos="2310"/>
              </w:tabs>
              <w:spacing w:after="160" w:line="259" w:lineRule="auto"/>
              <w:rPr>
                <w:b/>
                <w:i/>
              </w:rPr>
            </w:pPr>
            <w:r w:rsidRPr="005C4474">
              <w:rPr>
                <w:b/>
              </w:rPr>
              <w:t>Наименование территориальной зоны (код территориальной зоны)</w:t>
            </w:r>
          </w:p>
        </w:tc>
        <w:tc>
          <w:tcPr>
            <w:tcW w:w="2499" w:type="dxa"/>
          </w:tcPr>
          <w:p w:rsidR="005C4474" w:rsidRPr="005C4474" w:rsidRDefault="005C4474" w:rsidP="005C4474">
            <w:pPr>
              <w:tabs>
                <w:tab w:val="left" w:pos="2310"/>
              </w:tabs>
              <w:spacing w:after="160" w:line="259" w:lineRule="auto"/>
              <w:rPr>
                <w:b/>
              </w:rPr>
            </w:pPr>
            <w:r w:rsidRPr="005C4474">
              <w:rPr>
                <w:b/>
              </w:rPr>
              <w:t>Основные виды РИ (Код вида РИ)</w:t>
            </w:r>
          </w:p>
        </w:tc>
        <w:tc>
          <w:tcPr>
            <w:tcW w:w="2499" w:type="dxa"/>
          </w:tcPr>
          <w:p w:rsidR="005C4474" w:rsidRPr="005C4474" w:rsidRDefault="005C4474" w:rsidP="005C4474">
            <w:pPr>
              <w:tabs>
                <w:tab w:val="left" w:pos="2310"/>
              </w:tabs>
              <w:spacing w:after="160" w:line="259" w:lineRule="auto"/>
              <w:rPr>
                <w:b/>
              </w:rPr>
            </w:pPr>
            <w:r w:rsidRPr="005C4474">
              <w:rPr>
                <w:b/>
              </w:rPr>
              <w:t>Условно разрешенные виды РИ</w:t>
            </w:r>
          </w:p>
          <w:p w:rsidR="005C4474" w:rsidRPr="005C4474" w:rsidRDefault="005C4474" w:rsidP="005C4474">
            <w:pPr>
              <w:tabs>
                <w:tab w:val="left" w:pos="2310"/>
              </w:tabs>
              <w:spacing w:after="160" w:line="259" w:lineRule="auto"/>
              <w:rPr>
                <w:b/>
              </w:rPr>
            </w:pPr>
            <w:r w:rsidRPr="005C4474">
              <w:rPr>
                <w:b/>
              </w:rPr>
              <w:t>(Код вида РИ)</w:t>
            </w:r>
          </w:p>
        </w:tc>
        <w:tc>
          <w:tcPr>
            <w:tcW w:w="2500" w:type="dxa"/>
          </w:tcPr>
          <w:p w:rsidR="005C4474" w:rsidRPr="005C4474" w:rsidRDefault="005C4474" w:rsidP="005C4474">
            <w:pPr>
              <w:tabs>
                <w:tab w:val="left" w:pos="2310"/>
              </w:tabs>
              <w:spacing w:after="160" w:line="259" w:lineRule="auto"/>
              <w:rPr>
                <w:b/>
              </w:rPr>
            </w:pPr>
            <w:r w:rsidRPr="005C4474">
              <w:rPr>
                <w:b/>
              </w:rPr>
              <w:t>Вспомогательные виды РИ</w:t>
            </w:r>
          </w:p>
          <w:p w:rsidR="005C4474" w:rsidRPr="005C4474" w:rsidRDefault="005C4474" w:rsidP="005C4474">
            <w:pPr>
              <w:tabs>
                <w:tab w:val="left" w:pos="2310"/>
              </w:tabs>
              <w:spacing w:after="160" w:line="259" w:lineRule="auto"/>
              <w:rPr>
                <w:b/>
              </w:rPr>
            </w:pPr>
            <w:r w:rsidRPr="005C4474">
              <w:rPr>
                <w:b/>
              </w:rPr>
              <w:t>(Код вида РИ)</w:t>
            </w:r>
          </w:p>
        </w:tc>
      </w:tr>
      <w:tr w:rsidR="005C4474" w:rsidRPr="005C4474" w:rsidTr="00ED3149">
        <w:tc>
          <w:tcPr>
            <w:tcW w:w="2499" w:type="dxa"/>
          </w:tcPr>
          <w:p w:rsidR="005C4474" w:rsidRPr="005C4474" w:rsidRDefault="005C4474" w:rsidP="005C4474">
            <w:pPr>
              <w:tabs>
                <w:tab w:val="left" w:pos="2310"/>
              </w:tabs>
              <w:spacing w:after="160" w:line="259" w:lineRule="auto"/>
              <w:rPr>
                <w:b/>
                <w:i/>
              </w:rPr>
            </w:pPr>
            <w:r w:rsidRPr="005C4474">
              <w:rPr>
                <w:b/>
                <w:i/>
              </w:rPr>
              <w:t>1</w:t>
            </w:r>
          </w:p>
        </w:tc>
        <w:tc>
          <w:tcPr>
            <w:tcW w:w="2499" w:type="dxa"/>
          </w:tcPr>
          <w:p w:rsidR="005C4474" w:rsidRPr="005C4474" w:rsidRDefault="005C4474" w:rsidP="005C4474">
            <w:pPr>
              <w:tabs>
                <w:tab w:val="left" w:pos="2310"/>
              </w:tabs>
              <w:spacing w:after="160" w:line="259" w:lineRule="auto"/>
              <w:rPr>
                <w:b/>
                <w:i/>
              </w:rPr>
            </w:pPr>
            <w:r w:rsidRPr="005C4474">
              <w:rPr>
                <w:b/>
                <w:i/>
              </w:rPr>
              <w:t>2</w:t>
            </w:r>
          </w:p>
        </w:tc>
        <w:tc>
          <w:tcPr>
            <w:tcW w:w="2499" w:type="dxa"/>
          </w:tcPr>
          <w:p w:rsidR="005C4474" w:rsidRPr="005C4474" w:rsidRDefault="005C4474" w:rsidP="005C4474">
            <w:pPr>
              <w:tabs>
                <w:tab w:val="left" w:pos="2310"/>
              </w:tabs>
              <w:spacing w:after="160" w:line="259" w:lineRule="auto"/>
              <w:rPr>
                <w:b/>
                <w:i/>
              </w:rPr>
            </w:pPr>
            <w:r w:rsidRPr="005C4474">
              <w:rPr>
                <w:b/>
                <w:i/>
              </w:rPr>
              <w:t>3</w:t>
            </w:r>
          </w:p>
        </w:tc>
        <w:tc>
          <w:tcPr>
            <w:tcW w:w="2500" w:type="dxa"/>
          </w:tcPr>
          <w:p w:rsidR="005C4474" w:rsidRPr="005C4474" w:rsidRDefault="005C4474" w:rsidP="005C4474">
            <w:pPr>
              <w:tabs>
                <w:tab w:val="left" w:pos="2310"/>
              </w:tabs>
              <w:spacing w:after="160" w:line="259" w:lineRule="auto"/>
              <w:rPr>
                <w:b/>
                <w:i/>
              </w:rPr>
            </w:pPr>
            <w:r w:rsidRPr="005C4474">
              <w:rPr>
                <w:b/>
                <w:i/>
              </w:rPr>
              <w:t>4</w:t>
            </w:r>
          </w:p>
        </w:tc>
      </w:tr>
      <w:tr w:rsidR="005C4474" w:rsidRPr="005C4474" w:rsidTr="00ED3149">
        <w:tc>
          <w:tcPr>
            <w:tcW w:w="2499" w:type="dxa"/>
          </w:tcPr>
          <w:p w:rsidR="005C4474" w:rsidRPr="005C4474" w:rsidRDefault="005C4474" w:rsidP="005C4474">
            <w:pPr>
              <w:tabs>
                <w:tab w:val="left" w:pos="2310"/>
              </w:tabs>
              <w:spacing w:after="160" w:line="259" w:lineRule="auto"/>
              <w:rPr>
                <w:i/>
              </w:rPr>
            </w:pPr>
            <w:r w:rsidRPr="005C4474">
              <w:t>Общественно-деловая зона (ОД)</w:t>
            </w:r>
          </w:p>
        </w:tc>
        <w:tc>
          <w:tcPr>
            <w:tcW w:w="2499" w:type="dxa"/>
          </w:tcPr>
          <w:p w:rsidR="005C4474" w:rsidRPr="005C4474" w:rsidRDefault="005C4474" w:rsidP="005C4474">
            <w:pPr>
              <w:tabs>
                <w:tab w:val="left" w:pos="2310"/>
              </w:tabs>
              <w:spacing w:after="160" w:line="259" w:lineRule="auto"/>
            </w:pPr>
            <w:r w:rsidRPr="005C4474">
              <w:t>Социальное обслуживание (3.2)</w:t>
            </w:r>
          </w:p>
          <w:p w:rsidR="005C4474" w:rsidRPr="005C4474" w:rsidRDefault="005C4474" w:rsidP="005C4474">
            <w:pPr>
              <w:tabs>
                <w:tab w:val="left" w:pos="2310"/>
              </w:tabs>
              <w:spacing w:after="160" w:line="259" w:lineRule="auto"/>
            </w:pPr>
            <w:r w:rsidRPr="005C4474">
              <w:t>Бытовое обслуживание (3.3)</w:t>
            </w:r>
          </w:p>
          <w:p w:rsidR="005C4474" w:rsidRPr="005C4474" w:rsidRDefault="005C4474" w:rsidP="005C4474">
            <w:pPr>
              <w:tabs>
                <w:tab w:val="left" w:pos="2310"/>
              </w:tabs>
              <w:spacing w:after="160" w:line="259" w:lineRule="auto"/>
            </w:pPr>
            <w:r w:rsidRPr="005C4474">
              <w:t>Здравоохранение (3.4)</w:t>
            </w:r>
          </w:p>
          <w:p w:rsidR="005C4474" w:rsidRPr="005C4474" w:rsidRDefault="005C4474" w:rsidP="005C4474">
            <w:pPr>
              <w:tabs>
                <w:tab w:val="left" w:pos="2310"/>
              </w:tabs>
              <w:spacing w:after="160" w:line="259" w:lineRule="auto"/>
            </w:pPr>
            <w:r w:rsidRPr="005C4474">
              <w:t>Образование и просвещение (3.5)</w:t>
            </w:r>
          </w:p>
          <w:p w:rsidR="005C4474" w:rsidRPr="005C4474" w:rsidRDefault="005C4474" w:rsidP="005C4474">
            <w:pPr>
              <w:tabs>
                <w:tab w:val="left" w:pos="2310"/>
              </w:tabs>
              <w:spacing w:after="160" w:line="259" w:lineRule="auto"/>
            </w:pPr>
            <w:r w:rsidRPr="005C4474">
              <w:t>Дошкольное, начальное и среднее общее образование (3.5.1)</w:t>
            </w:r>
          </w:p>
          <w:p w:rsidR="005C4474" w:rsidRPr="005C4474" w:rsidRDefault="005C4474" w:rsidP="005C4474">
            <w:pPr>
              <w:tabs>
                <w:tab w:val="left" w:pos="2310"/>
              </w:tabs>
              <w:spacing w:after="160" w:line="259" w:lineRule="auto"/>
            </w:pPr>
            <w:r w:rsidRPr="005C4474">
              <w:t>Культурное развитие (3.6)</w:t>
            </w:r>
          </w:p>
          <w:p w:rsidR="005C4474" w:rsidRPr="005C4474" w:rsidRDefault="005C4474" w:rsidP="005C4474">
            <w:pPr>
              <w:tabs>
                <w:tab w:val="left" w:pos="2310"/>
              </w:tabs>
              <w:spacing w:after="160" w:line="259" w:lineRule="auto"/>
            </w:pPr>
            <w:r w:rsidRPr="005C4474">
              <w:t>Религиозное использование (3.7)</w:t>
            </w:r>
          </w:p>
          <w:p w:rsidR="005C4474" w:rsidRPr="005C4474" w:rsidRDefault="005C4474" w:rsidP="005C4474">
            <w:pPr>
              <w:tabs>
                <w:tab w:val="left" w:pos="2310"/>
              </w:tabs>
              <w:spacing w:after="160" w:line="259" w:lineRule="auto"/>
            </w:pPr>
            <w:r w:rsidRPr="005C4474">
              <w:lastRenderedPageBreak/>
              <w:t>Общественное управление (3.8)</w:t>
            </w:r>
          </w:p>
          <w:p w:rsidR="005C4474" w:rsidRPr="005C4474" w:rsidRDefault="005C4474" w:rsidP="005C4474">
            <w:pPr>
              <w:tabs>
                <w:tab w:val="left" w:pos="2310"/>
              </w:tabs>
              <w:spacing w:after="160" w:line="259" w:lineRule="auto"/>
            </w:pPr>
            <w:r w:rsidRPr="005C4474">
              <w:t>Предпринимательство (4.0)</w:t>
            </w:r>
          </w:p>
          <w:p w:rsidR="005C4474" w:rsidRPr="005C4474" w:rsidRDefault="005C4474" w:rsidP="005C4474">
            <w:pPr>
              <w:tabs>
                <w:tab w:val="left" w:pos="2310"/>
              </w:tabs>
              <w:spacing w:after="160" w:line="259" w:lineRule="auto"/>
              <w:rPr>
                <w:lang w:bidi="en-US"/>
              </w:rPr>
            </w:pPr>
            <w:r w:rsidRPr="005C4474">
              <w:rPr>
                <w:lang w:bidi="en-US"/>
              </w:rPr>
              <w:t>Деловое управление (4.1)</w:t>
            </w:r>
          </w:p>
          <w:p w:rsidR="005C4474" w:rsidRPr="005C4474" w:rsidRDefault="005C4474" w:rsidP="005C4474">
            <w:pPr>
              <w:tabs>
                <w:tab w:val="left" w:pos="2310"/>
              </w:tabs>
              <w:spacing w:after="160" w:line="259" w:lineRule="auto"/>
              <w:rPr>
                <w:i/>
              </w:rPr>
            </w:pPr>
          </w:p>
        </w:tc>
        <w:tc>
          <w:tcPr>
            <w:tcW w:w="2499" w:type="dxa"/>
          </w:tcPr>
          <w:p w:rsidR="005C4474" w:rsidRPr="005C4474" w:rsidRDefault="005C4474" w:rsidP="005C4474">
            <w:pPr>
              <w:tabs>
                <w:tab w:val="left" w:pos="2310"/>
              </w:tabs>
              <w:spacing w:after="160" w:line="259" w:lineRule="auto"/>
            </w:pPr>
            <w:r w:rsidRPr="005C4474">
              <w:lastRenderedPageBreak/>
              <w:t xml:space="preserve">Спорт (5.1) </w:t>
            </w:r>
          </w:p>
          <w:p w:rsidR="005C4474" w:rsidRPr="005C4474" w:rsidRDefault="005C4474" w:rsidP="005C4474">
            <w:pPr>
              <w:tabs>
                <w:tab w:val="left" w:pos="2310"/>
              </w:tabs>
              <w:spacing w:after="160" w:line="259" w:lineRule="auto"/>
            </w:pPr>
            <w:r w:rsidRPr="005C4474">
              <w:t>Обеспечение спортивно-зрелищных мероприятий (5.1.1)</w:t>
            </w:r>
          </w:p>
          <w:p w:rsidR="005C4474" w:rsidRPr="005C4474" w:rsidRDefault="005C4474" w:rsidP="005C4474">
            <w:pPr>
              <w:tabs>
                <w:tab w:val="left" w:pos="2310"/>
              </w:tabs>
              <w:spacing w:after="160" w:line="259" w:lineRule="auto"/>
            </w:pPr>
            <w:r w:rsidRPr="005C4474">
              <w:t>Обеспечение занятий спортом в помещениях (5.1.2)</w:t>
            </w:r>
          </w:p>
          <w:p w:rsidR="005C4474" w:rsidRPr="005C4474" w:rsidRDefault="005C4474" w:rsidP="005C4474">
            <w:pPr>
              <w:tabs>
                <w:tab w:val="left" w:pos="2310"/>
              </w:tabs>
              <w:spacing w:after="160" w:line="259" w:lineRule="auto"/>
              <w:rPr>
                <w:i/>
              </w:rPr>
            </w:pPr>
            <w:r w:rsidRPr="005C4474">
              <w:t>Площадки для занятий спортом (5.1.3)</w:t>
            </w:r>
          </w:p>
        </w:tc>
        <w:tc>
          <w:tcPr>
            <w:tcW w:w="2500" w:type="dxa"/>
          </w:tcPr>
          <w:p w:rsidR="005C4474" w:rsidRPr="005C4474" w:rsidRDefault="005C4474" w:rsidP="005C4474">
            <w:pPr>
              <w:tabs>
                <w:tab w:val="left" w:pos="2310"/>
              </w:tabs>
              <w:spacing w:after="160" w:line="259" w:lineRule="auto"/>
            </w:pPr>
            <w:r w:rsidRPr="005C4474">
              <w:t>Обслуживание жилой застройки (2.7)</w:t>
            </w:r>
          </w:p>
          <w:p w:rsidR="005C4474" w:rsidRPr="005C4474" w:rsidRDefault="005C4474" w:rsidP="005C4474">
            <w:pPr>
              <w:tabs>
                <w:tab w:val="left" w:pos="2310"/>
              </w:tabs>
              <w:spacing w:after="160" w:line="259" w:lineRule="auto"/>
            </w:pPr>
            <w:r w:rsidRPr="005C4474">
              <w:t xml:space="preserve">Хранение автотранспорта (2.7.1) </w:t>
            </w:r>
          </w:p>
          <w:p w:rsidR="005C4474" w:rsidRPr="005C4474" w:rsidRDefault="005C4474" w:rsidP="005C4474">
            <w:pPr>
              <w:tabs>
                <w:tab w:val="left" w:pos="2310"/>
              </w:tabs>
              <w:spacing w:after="160" w:line="259" w:lineRule="auto"/>
              <w:rPr>
                <w:lang w:bidi="en-US"/>
              </w:rPr>
            </w:pPr>
            <w:r w:rsidRPr="005C4474">
              <w:rPr>
                <w:lang w:bidi="en-US"/>
              </w:rPr>
              <w:t>Коммунальное обслуживание (3.1)</w:t>
            </w:r>
          </w:p>
          <w:p w:rsidR="005C4474" w:rsidRPr="005C4474" w:rsidRDefault="005C4474" w:rsidP="005C4474">
            <w:pPr>
              <w:tabs>
                <w:tab w:val="left" w:pos="2310"/>
              </w:tabs>
              <w:spacing w:after="160" w:line="259" w:lineRule="auto"/>
              <w:rPr>
                <w:i/>
              </w:rPr>
            </w:pPr>
          </w:p>
        </w:tc>
      </w:tr>
    </w:tbl>
    <w:p w:rsidR="005C4474" w:rsidRPr="005C4474" w:rsidRDefault="005C4474" w:rsidP="005C4474">
      <w:pPr>
        <w:tabs>
          <w:tab w:val="left" w:pos="2310"/>
        </w:tabs>
      </w:pPr>
      <w:r w:rsidRPr="005C4474">
        <w:t>1. Минимальные площади земельных участков объектов общественной застройки, обслуживающих зданий и сооружений определяются на основе норм СП 42.13330.2011. «Свод правил. Градостроительство. Планировка и застройка городских и сельских поселений. (Актуализированная редакция СНиП 2.07.01-89*)», СНиП 30-102-99 "Планировка и застройка территорий малоэтажного строительства" и иных действующих нормативов, в том числе региональных нормативов градостроительного проектирования Республики Дагестан.</w:t>
      </w:r>
    </w:p>
    <w:p w:rsidR="005C4474" w:rsidRPr="005C4474" w:rsidRDefault="005C4474" w:rsidP="005C4474">
      <w:pPr>
        <w:tabs>
          <w:tab w:val="left" w:pos="2310"/>
        </w:tabs>
      </w:pPr>
      <w:r w:rsidRPr="005C4474">
        <w:t>1.Нормируемая площадь земельного участка.</w:t>
      </w:r>
    </w:p>
    <w:p w:rsidR="005C4474" w:rsidRPr="005C4474" w:rsidRDefault="005C4474" w:rsidP="005C4474">
      <w:pPr>
        <w:tabs>
          <w:tab w:val="left" w:pos="2310"/>
        </w:tabs>
      </w:pPr>
      <w:r w:rsidRPr="005C4474">
        <w:t xml:space="preserve"> Для киоска: </w:t>
      </w:r>
    </w:p>
    <w:p w:rsidR="005C4474" w:rsidRPr="005C4474" w:rsidRDefault="005C4474" w:rsidP="005C4474">
      <w:pPr>
        <w:tabs>
          <w:tab w:val="left" w:pos="2310"/>
        </w:tabs>
      </w:pPr>
      <w:r w:rsidRPr="005C4474">
        <w:t xml:space="preserve">- минимальная - 10,0 кв. м; </w:t>
      </w:r>
    </w:p>
    <w:p w:rsidR="005C4474" w:rsidRPr="005C4474" w:rsidRDefault="005C4474" w:rsidP="005C4474">
      <w:pPr>
        <w:tabs>
          <w:tab w:val="left" w:pos="2310"/>
        </w:tabs>
      </w:pPr>
      <w:r w:rsidRPr="005C4474">
        <w:t>- максимальная - 25,0 кв. м.</w:t>
      </w:r>
    </w:p>
    <w:p w:rsidR="005C4474" w:rsidRPr="005C4474" w:rsidRDefault="005C4474" w:rsidP="005C4474">
      <w:pPr>
        <w:tabs>
          <w:tab w:val="left" w:pos="2310"/>
        </w:tabs>
      </w:pPr>
      <w:r w:rsidRPr="005C4474">
        <w:t>Для павильона и торговых помещений:</w:t>
      </w:r>
    </w:p>
    <w:p w:rsidR="005C4474" w:rsidRPr="005C4474" w:rsidRDefault="005C4474" w:rsidP="005C4474">
      <w:pPr>
        <w:tabs>
          <w:tab w:val="left" w:pos="2310"/>
        </w:tabs>
      </w:pPr>
      <w:r w:rsidRPr="005C4474">
        <w:t xml:space="preserve">- минимальная 25 кв. м; </w:t>
      </w:r>
    </w:p>
    <w:p w:rsidR="005C4474" w:rsidRPr="005C4474" w:rsidRDefault="005C4474" w:rsidP="005C4474">
      <w:pPr>
        <w:tabs>
          <w:tab w:val="left" w:pos="2310"/>
        </w:tabs>
      </w:pPr>
      <w:r w:rsidRPr="005C4474">
        <w:t>- максимальная 5000,0 кв. м.</w:t>
      </w:r>
    </w:p>
    <w:p w:rsidR="005C4474" w:rsidRPr="005C4474" w:rsidRDefault="005C4474" w:rsidP="005C4474">
      <w:pPr>
        <w:tabs>
          <w:tab w:val="left" w:pos="2310"/>
        </w:tabs>
      </w:pPr>
      <w:r w:rsidRPr="005C4474">
        <w:t>2. Предельное кол-во этажей- 3 этажа.</w:t>
      </w:r>
    </w:p>
    <w:p w:rsidR="005C4474" w:rsidRPr="005C4474" w:rsidRDefault="005C4474" w:rsidP="005C4474">
      <w:pPr>
        <w:tabs>
          <w:tab w:val="left" w:pos="2310"/>
        </w:tabs>
      </w:pPr>
      <w:r w:rsidRPr="005C4474">
        <w:t>3. Расстояние между боковой границей участка (не прилегающей к красной линии) и основным строением – согласно строительным нормам и правилам.</w:t>
      </w:r>
    </w:p>
    <w:p w:rsidR="005C4474" w:rsidRPr="005C4474" w:rsidRDefault="005C4474" w:rsidP="005C4474">
      <w:pPr>
        <w:tabs>
          <w:tab w:val="left" w:pos="2310"/>
        </w:tabs>
      </w:pPr>
      <w:r w:rsidRPr="005C4474">
        <w:t>4. Расстояние между границей участка со стороны ввода инженерных сетей и основным строением – согласно строительным нормам и правилам.</w:t>
      </w:r>
    </w:p>
    <w:p w:rsidR="005C4474" w:rsidRPr="005C4474" w:rsidRDefault="005C4474" w:rsidP="005C4474">
      <w:pPr>
        <w:tabs>
          <w:tab w:val="left" w:pos="2310"/>
        </w:tabs>
      </w:pPr>
      <w:r w:rsidRPr="005C4474">
        <w:t>5. Общая площадь застройки участка по отношению к площади участка не должна превышать 80%.</w:t>
      </w:r>
    </w:p>
    <w:p w:rsidR="005C4474" w:rsidRPr="005C4474" w:rsidRDefault="005C4474" w:rsidP="005C4474">
      <w:pPr>
        <w:tabs>
          <w:tab w:val="left" w:pos="2310"/>
        </w:tabs>
      </w:pPr>
    </w:p>
    <w:p w:rsidR="005C4474" w:rsidRPr="005C4474" w:rsidRDefault="005C4474" w:rsidP="005C4474">
      <w:pPr>
        <w:tabs>
          <w:tab w:val="left" w:pos="2310"/>
        </w:tabs>
      </w:pPr>
      <w:r w:rsidRPr="005C4474">
        <w:t>2.3. Предельные (минимальные и (или) максимальные) размеры земельного участка и предельные параметры разрешенного строительства, реконструкции объекта капитального строительства, установленные градостроительным регламентом для территориальной зоны, в которой расположен земельный участок:</w:t>
      </w:r>
      <w:bookmarkStart w:id="11" w:name="l18"/>
      <w:bookmarkEnd w:id="11"/>
    </w:p>
    <w:tbl>
      <w:tblPr>
        <w:tblW w:w="5000" w:type="pct"/>
        <w:tblCellMar>
          <w:top w:w="15" w:type="dxa"/>
          <w:left w:w="15" w:type="dxa"/>
          <w:bottom w:w="15" w:type="dxa"/>
          <w:right w:w="15" w:type="dxa"/>
        </w:tblCellMar>
        <w:tblLook w:val="04A0" w:firstRow="1" w:lastRow="0" w:firstColumn="1" w:lastColumn="0" w:noHBand="0" w:noVBand="1"/>
      </w:tblPr>
      <w:tblGrid>
        <w:gridCol w:w="709"/>
        <w:gridCol w:w="858"/>
        <w:gridCol w:w="939"/>
        <w:gridCol w:w="1343"/>
        <w:gridCol w:w="1145"/>
        <w:gridCol w:w="1785"/>
        <w:gridCol w:w="1496"/>
        <w:gridCol w:w="1064"/>
      </w:tblGrid>
      <w:tr w:rsidR="005C4474" w:rsidRPr="005C4474" w:rsidTr="00ED3149">
        <w:tc>
          <w:tcPr>
            <w:tcW w:w="0" w:type="auto"/>
            <w:gridSpan w:val="3"/>
            <w:tcBorders>
              <w:top w:val="single" w:sz="6" w:space="0" w:color="333333"/>
              <w:left w:val="single" w:sz="6" w:space="0" w:color="333333"/>
              <w:bottom w:val="single" w:sz="6" w:space="0" w:color="333333"/>
              <w:right w:val="nil"/>
            </w:tcBorders>
            <w:tcMar>
              <w:top w:w="30" w:type="dxa"/>
              <w:left w:w="75" w:type="dxa"/>
              <w:bottom w:w="30" w:type="dxa"/>
              <w:right w:w="75" w:type="dxa"/>
            </w:tcMar>
            <w:hideMark/>
          </w:tcPr>
          <w:p w:rsidR="005C4474" w:rsidRPr="005C4474" w:rsidRDefault="005C4474" w:rsidP="005C4474">
            <w:pPr>
              <w:tabs>
                <w:tab w:val="left" w:pos="2310"/>
              </w:tabs>
            </w:pPr>
            <w:bookmarkStart w:id="12" w:name="l19"/>
            <w:bookmarkEnd w:id="12"/>
            <w:r w:rsidRPr="005C4474">
              <w:t>Предельные (минимальные и (или) максимальные) размеры земельных участков, в том числе их площадь</w:t>
            </w:r>
          </w:p>
        </w:tc>
        <w:tc>
          <w:tcPr>
            <w:tcW w:w="768"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 xml:space="preserve">Минимальные отступы от границ земельного участка в целях определения мест </w:t>
            </w:r>
            <w:r w:rsidRPr="005C4474">
              <w:lastRenderedPageBreak/>
              <w:t>допустимого размещения зданий, строений, сооружений, за пределами которых запрещено строительство зданий, строений, сооружений</w:t>
            </w:r>
          </w:p>
        </w:tc>
        <w:tc>
          <w:tcPr>
            <w:tcW w:w="618"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lastRenderedPageBreak/>
              <w:t xml:space="preserve">Предельное количество этажей и(или) предельная высота зданий, </w:t>
            </w:r>
            <w:r w:rsidRPr="005C4474">
              <w:lastRenderedPageBreak/>
              <w:t>строений, сооружений</w:t>
            </w:r>
          </w:p>
        </w:tc>
        <w:tc>
          <w:tcPr>
            <w:tcW w:w="972"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lastRenderedPageBreak/>
              <w:t>Максимальный процент застройки в границах</w:t>
            </w:r>
            <w:r w:rsidRPr="005C4474">
              <w:br/>
              <w:t xml:space="preserve">земельного участка, определяемый как отношение </w:t>
            </w:r>
            <w:r w:rsidRPr="005C4474">
              <w:lastRenderedPageBreak/>
              <w:t>суммарной площади земельного </w:t>
            </w:r>
            <w:bookmarkStart w:id="13" w:name="l20"/>
            <w:bookmarkEnd w:id="13"/>
            <w:r w:rsidRPr="005C4474">
              <w:t>участка, которая может быть застроена, ко всей площади земельного участка</w:t>
            </w:r>
          </w:p>
        </w:tc>
        <w:tc>
          <w:tcPr>
            <w:tcW w:w="80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lastRenderedPageBreak/>
              <w:t>Требования к архитектурным решениям объектов капитального строительства, расположенн</w:t>
            </w:r>
            <w:r w:rsidRPr="005C4474">
              <w:lastRenderedPageBreak/>
              <w:t>ым в границах территории исторического поселения федерального или регионального значения</w:t>
            </w:r>
          </w:p>
        </w:tc>
        <w:tc>
          <w:tcPr>
            <w:tcW w:w="569"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lastRenderedPageBreak/>
              <w:t>Иные показатели</w:t>
            </w:r>
          </w:p>
        </w:tc>
      </w:tr>
      <w:tr w:rsidR="005C4474" w:rsidRPr="005C4474" w:rsidTr="00ED3149">
        <w:tc>
          <w:tcPr>
            <w:tcW w:w="358"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1</w:t>
            </w:r>
          </w:p>
        </w:tc>
        <w:tc>
          <w:tcPr>
            <w:tcW w:w="44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2</w:t>
            </w:r>
          </w:p>
        </w:tc>
        <w:tc>
          <w:tcPr>
            <w:tcW w:w="473"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3</w:t>
            </w:r>
          </w:p>
        </w:tc>
        <w:tc>
          <w:tcPr>
            <w:tcW w:w="768" w:type="pct"/>
            <w:tcBorders>
              <w:top w:val="single" w:sz="6" w:space="0" w:color="333333"/>
              <w:left w:val="single" w:sz="6" w:space="0" w:color="333333"/>
              <w:bottom w:val="single" w:sz="4" w:space="0" w:color="auto"/>
              <w:right w:val="nil"/>
            </w:tcBorders>
            <w:tcMar>
              <w:top w:w="30" w:type="dxa"/>
              <w:left w:w="75" w:type="dxa"/>
              <w:bottom w:w="30" w:type="dxa"/>
              <w:right w:w="75" w:type="dxa"/>
            </w:tcMar>
            <w:hideMark/>
          </w:tcPr>
          <w:p w:rsidR="005C4474" w:rsidRPr="005C4474" w:rsidRDefault="005C4474" w:rsidP="005C4474">
            <w:pPr>
              <w:tabs>
                <w:tab w:val="left" w:pos="2310"/>
              </w:tabs>
            </w:pPr>
            <w:r w:rsidRPr="005C4474">
              <w:t>4</w:t>
            </w:r>
          </w:p>
        </w:tc>
        <w:tc>
          <w:tcPr>
            <w:tcW w:w="618" w:type="pct"/>
            <w:tcBorders>
              <w:top w:val="single" w:sz="6" w:space="0" w:color="333333"/>
              <w:left w:val="single" w:sz="6" w:space="0" w:color="333333"/>
              <w:bottom w:val="single" w:sz="4" w:space="0" w:color="auto"/>
              <w:right w:val="nil"/>
            </w:tcBorders>
            <w:tcMar>
              <w:top w:w="30" w:type="dxa"/>
              <w:left w:w="75" w:type="dxa"/>
              <w:bottom w:w="30" w:type="dxa"/>
              <w:right w:w="75" w:type="dxa"/>
            </w:tcMar>
            <w:hideMark/>
          </w:tcPr>
          <w:p w:rsidR="005C4474" w:rsidRPr="005C4474" w:rsidRDefault="005C4474" w:rsidP="005C4474">
            <w:pPr>
              <w:tabs>
                <w:tab w:val="left" w:pos="2310"/>
              </w:tabs>
            </w:pPr>
            <w:r w:rsidRPr="005C4474">
              <w:t>5</w:t>
            </w:r>
          </w:p>
        </w:tc>
        <w:tc>
          <w:tcPr>
            <w:tcW w:w="972" w:type="pct"/>
            <w:tcBorders>
              <w:top w:val="single" w:sz="6" w:space="0" w:color="333333"/>
              <w:left w:val="single" w:sz="6" w:space="0" w:color="333333"/>
              <w:bottom w:val="single" w:sz="4" w:space="0" w:color="auto"/>
              <w:right w:val="nil"/>
            </w:tcBorders>
            <w:tcMar>
              <w:top w:w="30" w:type="dxa"/>
              <w:left w:w="75" w:type="dxa"/>
              <w:bottom w:w="30" w:type="dxa"/>
              <w:right w:w="75" w:type="dxa"/>
            </w:tcMar>
            <w:hideMark/>
          </w:tcPr>
          <w:p w:rsidR="005C4474" w:rsidRPr="005C4474" w:rsidRDefault="005C4474" w:rsidP="005C4474">
            <w:pPr>
              <w:tabs>
                <w:tab w:val="left" w:pos="2310"/>
              </w:tabs>
            </w:pPr>
            <w:r w:rsidRPr="005C4474">
              <w:t>6</w:t>
            </w:r>
          </w:p>
        </w:tc>
        <w:tc>
          <w:tcPr>
            <w:tcW w:w="801" w:type="pct"/>
            <w:tcBorders>
              <w:top w:val="single" w:sz="6" w:space="0" w:color="333333"/>
              <w:left w:val="single" w:sz="6" w:space="0" w:color="333333"/>
              <w:bottom w:val="single" w:sz="4" w:space="0" w:color="auto"/>
              <w:right w:val="nil"/>
            </w:tcBorders>
            <w:tcMar>
              <w:top w:w="30" w:type="dxa"/>
              <w:left w:w="75" w:type="dxa"/>
              <w:bottom w:w="30" w:type="dxa"/>
              <w:right w:w="75" w:type="dxa"/>
            </w:tcMar>
            <w:hideMark/>
          </w:tcPr>
          <w:p w:rsidR="005C4474" w:rsidRPr="005C4474" w:rsidRDefault="005C4474" w:rsidP="005C4474">
            <w:pPr>
              <w:tabs>
                <w:tab w:val="left" w:pos="2310"/>
              </w:tabs>
            </w:pPr>
            <w:r w:rsidRPr="005C4474">
              <w:t>7</w:t>
            </w:r>
          </w:p>
        </w:tc>
        <w:tc>
          <w:tcPr>
            <w:tcW w:w="569" w:type="pct"/>
            <w:tcBorders>
              <w:top w:val="single" w:sz="6" w:space="0" w:color="333333"/>
              <w:left w:val="single" w:sz="6" w:space="0" w:color="333333"/>
              <w:bottom w:val="single" w:sz="4" w:space="0" w:color="auto"/>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8</w:t>
            </w:r>
          </w:p>
        </w:tc>
      </w:tr>
      <w:tr w:rsidR="005C4474" w:rsidRPr="005C4474" w:rsidTr="00ED3149">
        <w:tc>
          <w:tcPr>
            <w:tcW w:w="358"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Длина, м</w:t>
            </w:r>
          </w:p>
        </w:tc>
        <w:tc>
          <w:tcPr>
            <w:tcW w:w="44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Ширина, м</w:t>
            </w:r>
          </w:p>
        </w:tc>
        <w:tc>
          <w:tcPr>
            <w:tcW w:w="473"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Площадь, м</w:t>
            </w:r>
            <w:r w:rsidRPr="005C4474">
              <w:rPr>
                <w:vertAlign w:val="superscript"/>
              </w:rPr>
              <w:t>2</w:t>
            </w:r>
            <w:r w:rsidRPr="005C4474">
              <w:t xml:space="preserve"> или га</w:t>
            </w:r>
          </w:p>
        </w:tc>
        <w:tc>
          <w:tcPr>
            <w:tcW w:w="768" w:type="pct"/>
            <w:tcBorders>
              <w:top w:val="single" w:sz="4" w:space="0" w:color="auto"/>
              <w:left w:val="single" w:sz="6" w:space="0" w:color="333333"/>
              <w:bottom w:val="nil"/>
              <w:right w:val="nil"/>
            </w:tcBorders>
            <w:hideMark/>
          </w:tcPr>
          <w:p w:rsidR="005C4474" w:rsidRPr="005C4474" w:rsidRDefault="005C4474" w:rsidP="005C4474">
            <w:pPr>
              <w:tabs>
                <w:tab w:val="left" w:pos="2310"/>
              </w:tabs>
            </w:pPr>
          </w:p>
        </w:tc>
        <w:tc>
          <w:tcPr>
            <w:tcW w:w="618" w:type="pct"/>
            <w:tcBorders>
              <w:top w:val="single" w:sz="4" w:space="0" w:color="auto"/>
              <w:left w:val="single" w:sz="6" w:space="0" w:color="333333"/>
              <w:bottom w:val="nil"/>
              <w:right w:val="nil"/>
            </w:tcBorders>
            <w:hideMark/>
          </w:tcPr>
          <w:p w:rsidR="005C4474" w:rsidRPr="005C4474" w:rsidRDefault="005C4474" w:rsidP="005C4474">
            <w:pPr>
              <w:tabs>
                <w:tab w:val="left" w:pos="2310"/>
              </w:tabs>
            </w:pPr>
          </w:p>
        </w:tc>
        <w:tc>
          <w:tcPr>
            <w:tcW w:w="0" w:type="auto"/>
            <w:tcBorders>
              <w:top w:val="single" w:sz="4" w:space="0" w:color="auto"/>
              <w:left w:val="single" w:sz="6" w:space="0" w:color="333333"/>
              <w:bottom w:val="nil"/>
              <w:right w:val="nil"/>
            </w:tcBorders>
            <w:hideMark/>
          </w:tcPr>
          <w:p w:rsidR="005C4474" w:rsidRPr="005C4474" w:rsidRDefault="005C4474" w:rsidP="005C4474">
            <w:pPr>
              <w:tabs>
                <w:tab w:val="left" w:pos="2310"/>
              </w:tabs>
            </w:pPr>
            <w:r w:rsidRPr="005C4474">
              <w:t>%</w:t>
            </w:r>
          </w:p>
        </w:tc>
        <w:tc>
          <w:tcPr>
            <w:tcW w:w="0" w:type="auto"/>
            <w:tcBorders>
              <w:top w:val="single" w:sz="4" w:space="0" w:color="auto"/>
              <w:left w:val="single" w:sz="6" w:space="0" w:color="333333"/>
              <w:bottom w:val="nil"/>
              <w:right w:val="nil"/>
            </w:tcBorders>
            <w:hideMark/>
          </w:tcPr>
          <w:p w:rsidR="005C4474" w:rsidRPr="005C4474" w:rsidRDefault="005C4474" w:rsidP="005C4474">
            <w:pPr>
              <w:tabs>
                <w:tab w:val="left" w:pos="2310"/>
              </w:tabs>
            </w:pPr>
          </w:p>
        </w:tc>
        <w:tc>
          <w:tcPr>
            <w:tcW w:w="0" w:type="auto"/>
            <w:tcBorders>
              <w:top w:val="single" w:sz="4" w:space="0" w:color="auto"/>
              <w:left w:val="single" w:sz="6" w:space="0" w:color="333333"/>
              <w:bottom w:val="nil"/>
              <w:right w:val="single" w:sz="6" w:space="0" w:color="333333"/>
            </w:tcBorders>
            <w:hideMark/>
          </w:tcPr>
          <w:p w:rsidR="005C4474" w:rsidRPr="005C4474" w:rsidRDefault="005C4474" w:rsidP="005C4474">
            <w:pPr>
              <w:tabs>
                <w:tab w:val="left" w:pos="2310"/>
              </w:tabs>
            </w:pPr>
          </w:p>
        </w:tc>
      </w:tr>
      <w:tr w:rsidR="005C4474" w:rsidRPr="005C4474" w:rsidTr="00ED3149">
        <w:tc>
          <w:tcPr>
            <w:tcW w:w="358"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w:t>
            </w:r>
          </w:p>
        </w:tc>
        <w:tc>
          <w:tcPr>
            <w:tcW w:w="44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w:t>
            </w:r>
          </w:p>
        </w:tc>
        <w:tc>
          <w:tcPr>
            <w:tcW w:w="473"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rPr>
                <w:vertAlign w:val="superscript"/>
              </w:rPr>
            </w:pPr>
            <w:r w:rsidRPr="005C4474">
              <w:t>270м</w:t>
            </w:r>
            <w:r w:rsidRPr="005C4474">
              <w:rPr>
                <w:vertAlign w:val="superscript"/>
              </w:rPr>
              <w:t>2</w:t>
            </w:r>
          </w:p>
        </w:tc>
        <w:tc>
          <w:tcPr>
            <w:tcW w:w="768"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3м;1м;1м;1м</w:t>
            </w:r>
          </w:p>
        </w:tc>
        <w:tc>
          <w:tcPr>
            <w:tcW w:w="618"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2</w:t>
            </w:r>
          </w:p>
        </w:tc>
        <w:tc>
          <w:tcPr>
            <w:tcW w:w="972"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80</w:t>
            </w:r>
          </w:p>
        </w:tc>
        <w:tc>
          <w:tcPr>
            <w:tcW w:w="80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 -</w:t>
            </w:r>
          </w:p>
        </w:tc>
        <w:tc>
          <w:tcPr>
            <w:tcW w:w="569"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 </w:t>
            </w:r>
          </w:p>
        </w:tc>
      </w:tr>
    </w:tbl>
    <w:p w:rsidR="005C4474" w:rsidRPr="005C4474" w:rsidRDefault="005C4474" w:rsidP="005C4474">
      <w:pPr>
        <w:tabs>
          <w:tab w:val="left" w:pos="2310"/>
        </w:tabs>
      </w:pPr>
      <w:r w:rsidRPr="005C4474">
        <w:t>2.4. Требования к назначению, параметрам и размещению объекта капитального строительства на земельном участке,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части 3 статьи 57.3 Градостроительного кодекса Российской Федерации):</w:t>
      </w:r>
      <w:bookmarkStart w:id="14" w:name="l21"/>
      <w:bookmarkEnd w:id="14"/>
    </w:p>
    <w:tbl>
      <w:tblPr>
        <w:tblW w:w="5000" w:type="pct"/>
        <w:tblCellMar>
          <w:top w:w="15" w:type="dxa"/>
          <w:left w:w="15" w:type="dxa"/>
          <w:bottom w:w="15" w:type="dxa"/>
          <w:right w:w="15" w:type="dxa"/>
        </w:tblCellMar>
        <w:tblLook w:val="04A0" w:firstRow="1" w:lastRow="0" w:firstColumn="1" w:lastColumn="0" w:noHBand="0" w:noVBand="1"/>
      </w:tblPr>
      <w:tblGrid>
        <w:gridCol w:w="1356"/>
        <w:gridCol w:w="1084"/>
        <w:gridCol w:w="1085"/>
        <w:gridCol w:w="884"/>
        <w:gridCol w:w="1077"/>
        <w:gridCol w:w="992"/>
        <w:gridCol w:w="1030"/>
        <w:gridCol w:w="1831"/>
      </w:tblGrid>
      <w:tr w:rsidR="005C4474" w:rsidRPr="005C4474" w:rsidTr="00ED3149">
        <w:tc>
          <w:tcPr>
            <w:tcW w:w="0" w:type="auto"/>
            <w:vMerge w:val="restart"/>
            <w:tcBorders>
              <w:top w:val="single" w:sz="6" w:space="0" w:color="333333"/>
              <w:left w:val="single" w:sz="6" w:space="0" w:color="333333"/>
              <w:bottom w:val="single" w:sz="6" w:space="0" w:color="333333"/>
              <w:right w:val="nil"/>
            </w:tcBorders>
            <w:tcMar>
              <w:top w:w="30" w:type="dxa"/>
              <w:left w:w="75" w:type="dxa"/>
              <w:bottom w:w="30" w:type="dxa"/>
              <w:right w:w="75" w:type="dxa"/>
            </w:tcMar>
            <w:hideMark/>
          </w:tcPr>
          <w:p w:rsidR="005C4474" w:rsidRPr="005C4474" w:rsidRDefault="005C4474" w:rsidP="005C4474">
            <w:pPr>
              <w:tabs>
                <w:tab w:val="left" w:pos="2310"/>
              </w:tabs>
            </w:pPr>
            <w:bookmarkStart w:id="15" w:name="l22"/>
            <w:bookmarkEnd w:id="15"/>
            <w:r w:rsidRPr="005C4474">
              <w:t xml:space="preserve">Причины отнесения земельного участка к виду земельного участка, на который действие градостроительного регламента не распространяется или для которого градостроительный регламент не </w:t>
            </w:r>
            <w:r w:rsidRPr="005C4474">
              <w:lastRenderedPageBreak/>
              <w:t>устанавливается</w:t>
            </w:r>
          </w:p>
        </w:tc>
        <w:tc>
          <w:tcPr>
            <w:tcW w:w="0" w:type="auto"/>
            <w:vMerge w:val="restart"/>
            <w:tcBorders>
              <w:top w:val="single" w:sz="6" w:space="0" w:color="333333"/>
              <w:left w:val="single" w:sz="6" w:space="0" w:color="333333"/>
              <w:bottom w:val="single" w:sz="6" w:space="0" w:color="333333"/>
              <w:right w:val="nil"/>
            </w:tcBorders>
            <w:tcMar>
              <w:top w:w="30" w:type="dxa"/>
              <w:left w:w="75" w:type="dxa"/>
              <w:bottom w:w="30" w:type="dxa"/>
              <w:right w:w="75" w:type="dxa"/>
            </w:tcMar>
            <w:hideMark/>
          </w:tcPr>
          <w:p w:rsidR="005C4474" w:rsidRPr="005C4474" w:rsidRDefault="005C4474" w:rsidP="005C4474">
            <w:pPr>
              <w:tabs>
                <w:tab w:val="left" w:pos="2310"/>
              </w:tabs>
            </w:pPr>
            <w:r w:rsidRPr="005C4474">
              <w:lastRenderedPageBreak/>
              <w:t>Реквизиты акта, регулирующего использование земельного участка</w:t>
            </w:r>
          </w:p>
        </w:tc>
        <w:tc>
          <w:tcPr>
            <w:tcW w:w="0" w:type="auto"/>
            <w:vMerge w:val="restart"/>
            <w:tcBorders>
              <w:top w:val="single" w:sz="6" w:space="0" w:color="333333"/>
              <w:left w:val="single" w:sz="6" w:space="0" w:color="333333"/>
              <w:bottom w:val="single" w:sz="6" w:space="0" w:color="333333"/>
              <w:right w:val="nil"/>
            </w:tcBorders>
            <w:tcMar>
              <w:top w:w="30" w:type="dxa"/>
              <w:left w:w="75" w:type="dxa"/>
              <w:bottom w:w="30" w:type="dxa"/>
              <w:right w:w="75" w:type="dxa"/>
            </w:tcMar>
            <w:hideMark/>
          </w:tcPr>
          <w:p w:rsidR="005C4474" w:rsidRPr="005C4474" w:rsidRDefault="005C4474" w:rsidP="005C4474">
            <w:pPr>
              <w:tabs>
                <w:tab w:val="left" w:pos="2310"/>
              </w:tabs>
            </w:pPr>
            <w:r w:rsidRPr="005C4474">
              <w:t>Требования к использованию земельного участка</w:t>
            </w:r>
          </w:p>
        </w:tc>
        <w:tc>
          <w:tcPr>
            <w:tcW w:w="0" w:type="auto"/>
            <w:gridSpan w:val="3"/>
            <w:tcBorders>
              <w:top w:val="single" w:sz="6" w:space="0" w:color="333333"/>
              <w:left w:val="single" w:sz="6" w:space="0" w:color="333333"/>
              <w:bottom w:val="nil"/>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Требования к параметрам объекта капитального строительства</w:t>
            </w:r>
          </w:p>
        </w:tc>
        <w:tc>
          <w:tcPr>
            <w:tcW w:w="0" w:type="auto"/>
            <w:gridSpan w:val="2"/>
            <w:tcBorders>
              <w:top w:val="single" w:sz="6" w:space="0" w:color="333333"/>
              <w:left w:val="single" w:sz="6" w:space="0" w:color="333333"/>
              <w:bottom w:val="nil"/>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Требования к размещению объектов капитального строительства</w:t>
            </w:r>
          </w:p>
        </w:tc>
      </w:tr>
      <w:tr w:rsidR="005C4474" w:rsidRPr="005C4474" w:rsidTr="00ED3149">
        <w:tc>
          <w:tcPr>
            <w:tcW w:w="0" w:type="auto"/>
            <w:vMerge/>
            <w:tcBorders>
              <w:top w:val="single" w:sz="6" w:space="0" w:color="333333"/>
              <w:left w:val="single" w:sz="6" w:space="0" w:color="333333"/>
              <w:bottom w:val="single" w:sz="6" w:space="0" w:color="333333"/>
              <w:right w:val="nil"/>
            </w:tcBorders>
            <w:vAlign w:val="center"/>
            <w:hideMark/>
          </w:tcPr>
          <w:p w:rsidR="005C4474" w:rsidRPr="005C4474" w:rsidRDefault="005C4474" w:rsidP="005C4474">
            <w:pPr>
              <w:tabs>
                <w:tab w:val="left" w:pos="2310"/>
              </w:tabs>
            </w:pPr>
          </w:p>
        </w:tc>
        <w:tc>
          <w:tcPr>
            <w:tcW w:w="0" w:type="auto"/>
            <w:vMerge/>
            <w:tcBorders>
              <w:top w:val="single" w:sz="6" w:space="0" w:color="333333"/>
              <w:left w:val="single" w:sz="6" w:space="0" w:color="333333"/>
              <w:bottom w:val="single" w:sz="6" w:space="0" w:color="333333"/>
              <w:right w:val="nil"/>
            </w:tcBorders>
            <w:vAlign w:val="center"/>
            <w:hideMark/>
          </w:tcPr>
          <w:p w:rsidR="005C4474" w:rsidRPr="005C4474" w:rsidRDefault="005C4474" w:rsidP="005C4474">
            <w:pPr>
              <w:tabs>
                <w:tab w:val="left" w:pos="2310"/>
              </w:tabs>
            </w:pPr>
          </w:p>
        </w:tc>
        <w:tc>
          <w:tcPr>
            <w:tcW w:w="0" w:type="auto"/>
            <w:vMerge/>
            <w:tcBorders>
              <w:top w:val="single" w:sz="6" w:space="0" w:color="333333"/>
              <w:left w:val="single" w:sz="6" w:space="0" w:color="333333"/>
              <w:bottom w:val="single" w:sz="6" w:space="0" w:color="333333"/>
              <w:right w:val="nil"/>
            </w:tcBorders>
            <w:vAlign w:val="center"/>
            <w:hideMark/>
          </w:tcPr>
          <w:p w:rsidR="005C4474" w:rsidRPr="005C4474" w:rsidRDefault="005C4474" w:rsidP="005C4474">
            <w:pPr>
              <w:tabs>
                <w:tab w:val="left" w:pos="2310"/>
              </w:tabs>
            </w:pP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Предельное количество этажей и(или) предельная высота зданий, строений, сооружений</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bookmarkStart w:id="16" w:name="l23"/>
            <w:bookmarkEnd w:id="16"/>
            <w:r w:rsidRPr="005C4474">
              <w:t>Максимальный процент застройки в границах земельного участка, определяемый как отношение суммарной площади земельно</w:t>
            </w:r>
            <w:r w:rsidRPr="005C4474">
              <w:lastRenderedPageBreak/>
              <w:t>го участка, которая может быть застроена, ко всей площади земельного участка</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lastRenderedPageBreak/>
              <w:t>Иные требования к параметрам объекта капитального строительства</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 xml:space="preserve">Минимальные отступы от границ земельного участка в целях определения мест допустимого размещения зданий, </w:t>
            </w:r>
            <w:r w:rsidRPr="005C4474">
              <w:lastRenderedPageBreak/>
              <w:t>строений, сооружений, за пределами которых запрещено строительство зданий, строений, сооружений</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lastRenderedPageBreak/>
              <w:t>Иные требования к размещению объектов капитального </w:t>
            </w:r>
            <w:bookmarkStart w:id="17" w:name="l47"/>
            <w:bookmarkEnd w:id="17"/>
            <w:r w:rsidRPr="005C4474">
              <w:t>строительства</w:t>
            </w:r>
          </w:p>
        </w:tc>
      </w:tr>
      <w:tr w:rsidR="005C4474" w:rsidRPr="005C4474" w:rsidTr="00ED3149">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1</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2</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3</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4</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5</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6</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7</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8</w:t>
            </w:r>
          </w:p>
        </w:tc>
      </w:tr>
      <w:tr w:rsidR="005C4474" w:rsidRPr="005C4474" w:rsidTr="00ED3149">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5C4474" w:rsidRPr="005C4474" w:rsidRDefault="005C4474" w:rsidP="005C4474">
            <w:pPr>
              <w:tabs>
                <w:tab w:val="left" w:pos="2310"/>
              </w:tabs>
            </w:pPr>
            <w:r w:rsidRPr="005C4474">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5C4474" w:rsidRPr="005C4474" w:rsidRDefault="005C4474" w:rsidP="005C4474">
            <w:pPr>
              <w:tabs>
                <w:tab w:val="left" w:pos="2310"/>
              </w:tabs>
            </w:pPr>
            <w:r w:rsidRPr="005C4474">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5C4474" w:rsidRPr="005C4474" w:rsidRDefault="005C4474" w:rsidP="005C4474">
            <w:pPr>
              <w:tabs>
                <w:tab w:val="left" w:pos="2310"/>
              </w:tabs>
            </w:pPr>
            <w:r w:rsidRPr="005C4474">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5C4474" w:rsidRPr="005C4474" w:rsidRDefault="005C4474" w:rsidP="005C4474">
            <w:pPr>
              <w:tabs>
                <w:tab w:val="left" w:pos="2310"/>
              </w:tabs>
            </w:pPr>
            <w:r w:rsidRPr="005C4474">
              <w:t>-</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w:t>
            </w:r>
          </w:p>
        </w:tc>
      </w:tr>
    </w:tbl>
    <w:p w:rsidR="005C4474" w:rsidRPr="005C4474" w:rsidRDefault="005C4474" w:rsidP="005C4474">
      <w:pPr>
        <w:tabs>
          <w:tab w:val="left" w:pos="2310"/>
        </w:tabs>
      </w:pPr>
      <w:r w:rsidRPr="005C4474">
        <w:t>2.5. Предельные параметры разрешенного строительства, реконструкции объекта капитального строительства, установленные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tbl>
      <w:tblPr>
        <w:tblW w:w="5150" w:type="pct"/>
        <w:tblLayout w:type="fixed"/>
        <w:tblCellMar>
          <w:top w:w="15" w:type="dxa"/>
          <w:left w:w="15" w:type="dxa"/>
          <w:bottom w:w="15" w:type="dxa"/>
          <w:right w:w="15" w:type="dxa"/>
        </w:tblCellMar>
        <w:tblLook w:val="04A0" w:firstRow="1" w:lastRow="0" w:firstColumn="1" w:lastColumn="0" w:noHBand="0" w:noVBand="1"/>
      </w:tblPr>
      <w:tblGrid>
        <w:gridCol w:w="1078"/>
        <w:gridCol w:w="951"/>
        <w:gridCol w:w="1084"/>
        <w:gridCol w:w="807"/>
        <w:gridCol w:w="680"/>
        <w:gridCol w:w="815"/>
        <w:gridCol w:w="816"/>
        <w:gridCol w:w="798"/>
        <w:gridCol w:w="11"/>
        <w:gridCol w:w="813"/>
        <w:gridCol w:w="1084"/>
        <w:gridCol w:w="682"/>
      </w:tblGrid>
      <w:tr w:rsidR="005C4474" w:rsidRPr="005C4474" w:rsidTr="00ED3149">
        <w:tc>
          <w:tcPr>
            <w:tcW w:w="1126" w:type="dxa"/>
            <w:vMerge w:val="restart"/>
            <w:tcBorders>
              <w:top w:val="single" w:sz="6" w:space="0" w:color="333333"/>
              <w:left w:val="single" w:sz="6" w:space="0" w:color="333333"/>
              <w:right w:val="nil"/>
            </w:tcBorders>
            <w:tcMar>
              <w:top w:w="30" w:type="dxa"/>
              <w:left w:w="75" w:type="dxa"/>
              <w:bottom w:w="30" w:type="dxa"/>
              <w:right w:w="75" w:type="dxa"/>
            </w:tcMar>
            <w:hideMark/>
          </w:tcPr>
          <w:p w:rsidR="005C4474" w:rsidRPr="005C4474" w:rsidRDefault="005C4474" w:rsidP="005C4474">
            <w:pPr>
              <w:tabs>
                <w:tab w:val="left" w:pos="2310"/>
              </w:tabs>
            </w:pPr>
            <w:r w:rsidRPr="005C4474">
              <w:t xml:space="preserve">Причины отнесения земельного участка к виду земельного участка </w:t>
            </w:r>
            <w:r w:rsidRPr="005C4474">
              <w:lastRenderedPageBreak/>
              <w:t xml:space="preserve">для </w:t>
            </w:r>
            <w:proofErr w:type="gramStart"/>
            <w:r w:rsidRPr="005C4474">
              <w:t>которого  градостроительный</w:t>
            </w:r>
            <w:proofErr w:type="gramEnd"/>
            <w:r w:rsidRPr="005C4474">
              <w:t xml:space="preserve"> регламент не устанавливается</w:t>
            </w:r>
          </w:p>
        </w:tc>
        <w:tc>
          <w:tcPr>
            <w:tcW w:w="993" w:type="dxa"/>
            <w:vMerge w:val="restart"/>
            <w:tcBorders>
              <w:top w:val="single" w:sz="6" w:space="0" w:color="333333"/>
              <w:left w:val="single" w:sz="6" w:space="0" w:color="333333"/>
              <w:right w:val="nil"/>
            </w:tcBorders>
            <w:tcMar>
              <w:top w:w="30" w:type="dxa"/>
              <w:left w:w="75" w:type="dxa"/>
              <w:bottom w:w="30" w:type="dxa"/>
              <w:right w:w="75" w:type="dxa"/>
            </w:tcMar>
            <w:hideMark/>
          </w:tcPr>
          <w:p w:rsidR="005C4474" w:rsidRPr="005C4474" w:rsidRDefault="005C4474" w:rsidP="005C4474">
            <w:pPr>
              <w:tabs>
                <w:tab w:val="left" w:pos="2310"/>
              </w:tabs>
            </w:pPr>
            <w:r w:rsidRPr="005C4474">
              <w:lastRenderedPageBreak/>
              <w:t xml:space="preserve">Реквизиты Положения об особо охраняемой природной </w:t>
            </w:r>
            <w:r w:rsidRPr="005C4474">
              <w:lastRenderedPageBreak/>
              <w:t>территории</w:t>
            </w:r>
          </w:p>
        </w:tc>
        <w:tc>
          <w:tcPr>
            <w:tcW w:w="1134" w:type="dxa"/>
            <w:vMerge w:val="restart"/>
            <w:tcBorders>
              <w:top w:val="single" w:sz="6" w:space="0" w:color="333333"/>
              <w:left w:val="single" w:sz="6" w:space="0" w:color="333333"/>
              <w:right w:val="nil"/>
            </w:tcBorders>
            <w:tcMar>
              <w:top w:w="30" w:type="dxa"/>
              <w:left w:w="75" w:type="dxa"/>
              <w:bottom w:w="30" w:type="dxa"/>
              <w:right w:w="75" w:type="dxa"/>
            </w:tcMar>
            <w:hideMark/>
          </w:tcPr>
          <w:p w:rsidR="005C4474" w:rsidRPr="005C4474" w:rsidRDefault="005C4474" w:rsidP="005C4474">
            <w:pPr>
              <w:tabs>
                <w:tab w:val="left" w:pos="2310"/>
              </w:tabs>
            </w:pPr>
            <w:r w:rsidRPr="005C4474">
              <w:lastRenderedPageBreak/>
              <w:t xml:space="preserve">Реквизиты утвержденной документации по планировке </w:t>
            </w:r>
            <w:r w:rsidRPr="005C4474">
              <w:lastRenderedPageBreak/>
              <w:t>территории</w:t>
            </w:r>
          </w:p>
          <w:p w:rsidR="005C4474" w:rsidRPr="005C4474" w:rsidRDefault="005C4474" w:rsidP="005C4474">
            <w:pPr>
              <w:tabs>
                <w:tab w:val="left" w:pos="2310"/>
              </w:tabs>
            </w:pPr>
          </w:p>
        </w:tc>
        <w:tc>
          <w:tcPr>
            <w:tcW w:w="6805" w:type="dxa"/>
            <w:gridSpan w:val="9"/>
            <w:tcBorders>
              <w:top w:val="single" w:sz="6" w:space="0" w:color="333333"/>
              <w:left w:val="single" w:sz="6" w:space="0" w:color="333333"/>
              <w:bottom w:val="nil"/>
              <w:right w:val="single" w:sz="6" w:space="0" w:color="333333"/>
            </w:tcBorders>
          </w:tcPr>
          <w:p w:rsidR="005C4474" w:rsidRPr="005C4474" w:rsidRDefault="005C4474" w:rsidP="005C4474">
            <w:pPr>
              <w:tabs>
                <w:tab w:val="left" w:pos="2310"/>
              </w:tabs>
            </w:pPr>
            <w:r w:rsidRPr="005C4474">
              <w:lastRenderedPageBreak/>
              <w:t xml:space="preserve">Зонирование особо охраняемой природной территории </w:t>
            </w:r>
          </w:p>
          <w:p w:rsidR="005C4474" w:rsidRPr="005C4474" w:rsidRDefault="005C4474" w:rsidP="005C4474">
            <w:pPr>
              <w:tabs>
                <w:tab w:val="left" w:pos="2310"/>
              </w:tabs>
            </w:pPr>
            <w:r w:rsidRPr="005C4474">
              <w:t xml:space="preserve"> (да/нет) </w:t>
            </w:r>
          </w:p>
        </w:tc>
      </w:tr>
      <w:tr w:rsidR="005C4474" w:rsidRPr="005C4474" w:rsidTr="00ED3149">
        <w:trPr>
          <w:trHeight w:val="1544"/>
        </w:trPr>
        <w:tc>
          <w:tcPr>
            <w:tcW w:w="1126" w:type="dxa"/>
            <w:vMerge/>
            <w:tcBorders>
              <w:left w:val="single" w:sz="6" w:space="0" w:color="333333"/>
              <w:right w:val="nil"/>
            </w:tcBorders>
            <w:vAlign w:val="center"/>
            <w:hideMark/>
          </w:tcPr>
          <w:p w:rsidR="005C4474" w:rsidRPr="005C4474" w:rsidRDefault="005C4474" w:rsidP="005C4474">
            <w:pPr>
              <w:tabs>
                <w:tab w:val="left" w:pos="2310"/>
              </w:tabs>
            </w:pPr>
          </w:p>
        </w:tc>
        <w:tc>
          <w:tcPr>
            <w:tcW w:w="993" w:type="dxa"/>
            <w:vMerge/>
            <w:tcBorders>
              <w:left w:val="single" w:sz="6" w:space="0" w:color="333333"/>
              <w:right w:val="nil"/>
            </w:tcBorders>
            <w:vAlign w:val="center"/>
            <w:hideMark/>
          </w:tcPr>
          <w:p w:rsidR="005C4474" w:rsidRPr="005C4474" w:rsidRDefault="005C4474" w:rsidP="005C4474">
            <w:pPr>
              <w:tabs>
                <w:tab w:val="left" w:pos="2310"/>
              </w:tabs>
            </w:pPr>
          </w:p>
        </w:tc>
        <w:tc>
          <w:tcPr>
            <w:tcW w:w="1134" w:type="dxa"/>
            <w:vMerge/>
            <w:tcBorders>
              <w:left w:val="single" w:sz="6" w:space="0" w:color="333333"/>
              <w:right w:val="nil"/>
            </w:tcBorders>
            <w:vAlign w:val="center"/>
            <w:hideMark/>
          </w:tcPr>
          <w:p w:rsidR="005C4474" w:rsidRPr="005C4474" w:rsidRDefault="005C4474" w:rsidP="005C4474">
            <w:pPr>
              <w:tabs>
                <w:tab w:val="left" w:pos="2310"/>
              </w:tabs>
            </w:pPr>
          </w:p>
        </w:tc>
        <w:tc>
          <w:tcPr>
            <w:tcW w:w="848" w:type="dxa"/>
            <w:vMerge w:val="restart"/>
            <w:tcBorders>
              <w:top w:val="single" w:sz="6" w:space="0" w:color="333333"/>
              <w:left w:val="single" w:sz="6" w:space="0" w:color="333333"/>
              <w:right w:val="single" w:sz="6" w:space="0" w:color="333333"/>
            </w:tcBorders>
          </w:tcPr>
          <w:p w:rsidR="005C4474" w:rsidRPr="005C4474" w:rsidRDefault="005C4474" w:rsidP="005C4474">
            <w:pPr>
              <w:tabs>
                <w:tab w:val="left" w:pos="2310"/>
              </w:tabs>
            </w:pPr>
            <w:r w:rsidRPr="005C4474">
              <w:t>Функциональная зона</w:t>
            </w:r>
          </w:p>
        </w:tc>
        <w:tc>
          <w:tcPr>
            <w:tcW w:w="1558" w:type="dxa"/>
            <w:gridSpan w:val="2"/>
            <w:tcBorders>
              <w:top w:val="single" w:sz="6" w:space="0" w:color="333333"/>
              <w:left w:val="single" w:sz="6" w:space="0" w:color="333333"/>
              <w:bottom w:val="single" w:sz="4" w:space="0" w:color="auto"/>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Виды разрешенного использования земельного участка</w:t>
            </w:r>
          </w:p>
        </w:tc>
        <w:tc>
          <w:tcPr>
            <w:tcW w:w="2555" w:type="dxa"/>
            <w:gridSpan w:val="4"/>
            <w:tcBorders>
              <w:top w:val="single" w:sz="6" w:space="0" w:color="333333"/>
              <w:left w:val="single" w:sz="6" w:space="0" w:color="333333"/>
              <w:bottom w:val="single" w:sz="4" w:space="0" w:color="auto"/>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Требования к параметрам объекта капитального строительства</w:t>
            </w:r>
          </w:p>
        </w:tc>
        <w:tc>
          <w:tcPr>
            <w:tcW w:w="1844" w:type="dxa"/>
            <w:gridSpan w:val="2"/>
            <w:tcBorders>
              <w:top w:val="single" w:sz="6" w:space="0" w:color="333333"/>
              <w:left w:val="single" w:sz="6" w:space="0" w:color="333333"/>
              <w:bottom w:val="single" w:sz="4" w:space="0" w:color="auto"/>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p>
          <w:p w:rsidR="005C4474" w:rsidRPr="005C4474" w:rsidRDefault="005C4474" w:rsidP="005C4474">
            <w:pPr>
              <w:tabs>
                <w:tab w:val="left" w:pos="2310"/>
              </w:tabs>
            </w:pPr>
            <w:r w:rsidRPr="005C4474">
              <w:t>Требования к размещению объектов капитального строительства</w:t>
            </w:r>
          </w:p>
        </w:tc>
      </w:tr>
      <w:tr w:rsidR="005C4474" w:rsidRPr="005C4474" w:rsidTr="00ED3149">
        <w:trPr>
          <w:trHeight w:val="4824"/>
        </w:trPr>
        <w:tc>
          <w:tcPr>
            <w:tcW w:w="1126" w:type="dxa"/>
            <w:vMerge/>
            <w:tcBorders>
              <w:left w:val="single" w:sz="6" w:space="0" w:color="333333"/>
              <w:bottom w:val="single" w:sz="6" w:space="0" w:color="333333"/>
              <w:right w:val="nil"/>
            </w:tcBorders>
            <w:vAlign w:val="center"/>
          </w:tcPr>
          <w:p w:rsidR="005C4474" w:rsidRPr="005C4474" w:rsidRDefault="005C4474" w:rsidP="005C4474">
            <w:pPr>
              <w:tabs>
                <w:tab w:val="left" w:pos="2310"/>
              </w:tabs>
            </w:pPr>
          </w:p>
        </w:tc>
        <w:tc>
          <w:tcPr>
            <w:tcW w:w="993" w:type="dxa"/>
            <w:vMerge/>
            <w:tcBorders>
              <w:left w:val="single" w:sz="6" w:space="0" w:color="333333"/>
              <w:bottom w:val="single" w:sz="6" w:space="0" w:color="333333"/>
              <w:right w:val="nil"/>
            </w:tcBorders>
            <w:vAlign w:val="center"/>
          </w:tcPr>
          <w:p w:rsidR="005C4474" w:rsidRPr="005C4474" w:rsidRDefault="005C4474" w:rsidP="005C4474">
            <w:pPr>
              <w:tabs>
                <w:tab w:val="left" w:pos="2310"/>
              </w:tabs>
            </w:pPr>
          </w:p>
        </w:tc>
        <w:tc>
          <w:tcPr>
            <w:tcW w:w="1134" w:type="dxa"/>
            <w:vMerge/>
            <w:tcBorders>
              <w:left w:val="single" w:sz="6" w:space="0" w:color="333333"/>
              <w:bottom w:val="single" w:sz="6" w:space="0" w:color="333333"/>
              <w:right w:val="nil"/>
            </w:tcBorders>
            <w:vAlign w:val="center"/>
          </w:tcPr>
          <w:p w:rsidR="005C4474" w:rsidRPr="005C4474" w:rsidRDefault="005C4474" w:rsidP="005C4474">
            <w:pPr>
              <w:tabs>
                <w:tab w:val="left" w:pos="2310"/>
              </w:tabs>
            </w:pPr>
          </w:p>
        </w:tc>
        <w:tc>
          <w:tcPr>
            <w:tcW w:w="848" w:type="dxa"/>
            <w:vMerge/>
            <w:tcBorders>
              <w:left w:val="single" w:sz="6" w:space="0" w:color="333333"/>
              <w:bottom w:val="single" w:sz="6" w:space="0" w:color="333333"/>
              <w:right w:val="single" w:sz="6" w:space="0" w:color="333333"/>
            </w:tcBorders>
          </w:tcPr>
          <w:p w:rsidR="005C4474" w:rsidRPr="005C4474" w:rsidRDefault="005C4474" w:rsidP="005C4474">
            <w:pPr>
              <w:tabs>
                <w:tab w:val="left" w:pos="2310"/>
              </w:tabs>
            </w:pPr>
          </w:p>
        </w:tc>
        <w:tc>
          <w:tcPr>
            <w:tcW w:w="708" w:type="dxa"/>
            <w:tcBorders>
              <w:top w:val="single" w:sz="4" w:space="0" w:color="auto"/>
              <w:left w:val="single" w:sz="6" w:space="0" w:color="333333"/>
              <w:bottom w:val="single" w:sz="6" w:space="0" w:color="333333"/>
              <w:right w:val="single" w:sz="6" w:space="0" w:color="333333"/>
            </w:tcBorders>
            <w:tcMar>
              <w:top w:w="30" w:type="dxa"/>
              <w:left w:w="75" w:type="dxa"/>
              <w:bottom w:w="30" w:type="dxa"/>
              <w:right w:w="75" w:type="dxa"/>
            </w:tcMar>
          </w:tcPr>
          <w:p w:rsidR="005C4474" w:rsidRPr="005C4474" w:rsidRDefault="005C4474" w:rsidP="005C4474">
            <w:pPr>
              <w:tabs>
                <w:tab w:val="left" w:pos="2310"/>
              </w:tabs>
            </w:pPr>
            <w:r w:rsidRPr="005C4474">
              <w:t>Основные виды разрешенного использования</w:t>
            </w:r>
          </w:p>
        </w:tc>
        <w:tc>
          <w:tcPr>
            <w:tcW w:w="850" w:type="dxa"/>
            <w:tcBorders>
              <w:top w:val="single" w:sz="4" w:space="0" w:color="auto"/>
              <w:left w:val="single" w:sz="6" w:space="0" w:color="333333"/>
              <w:bottom w:val="single" w:sz="6" w:space="0" w:color="333333"/>
              <w:right w:val="single" w:sz="6" w:space="0" w:color="333333"/>
            </w:tcBorders>
            <w:tcMar>
              <w:top w:w="30" w:type="dxa"/>
              <w:left w:w="75" w:type="dxa"/>
              <w:bottom w:w="30" w:type="dxa"/>
              <w:right w:w="75" w:type="dxa"/>
            </w:tcMar>
          </w:tcPr>
          <w:p w:rsidR="005C4474" w:rsidRPr="005C4474" w:rsidRDefault="005C4474" w:rsidP="005C4474">
            <w:pPr>
              <w:tabs>
                <w:tab w:val="left" w:pos="2310"/>
              </w:tabs>
            </w:pPr>
            <w:r w:rsidRPr="005C4474">
              <w:t>Вспомогательные виды разрешенного использования</w:t>
            </w:r>
          </w:p>
        </w:tc>
        <w:tc>
          <w:tcPr>
            <w:tcW w:w="851" w:type="dxa"/>
            <w:tcBorders>
              <w:top w:val="single" w:sz="4" w:space="0" w:color="auto"/>
              <w:left w:val="single" w:sz="6" w:space="0" w:color="333333"/>
              <w:bottom w:val="single" w:sz="6" w:space="0" w:color="333333"/>
              <w:right w:val="single" w:sz="4" w:space="0" w:color="auto"/>
            </w:tcBorders>
            <w:tcMar>
              <w:top w:w="30" w:type="dxa"/>
              <w:left w:w="75" w:type="dxa"/>
              <w:bottom w:w="30" w:type="dxa"/>
              <w:right w:w="75" w:type="dxa"/>
            </w:tcMar>
          </w:tcPr>
          <w:p w:rsidR="005C4474" w:rsidRPr="005C4474" w:rsidRDefault="005C4474" w:rsidP="005C4474">
            <w:pPr>
              <w:tabs>
                <w:tab w:val="left" w:pos="2310"/>
              </w:tabs>
            </w:pPr>
            <w:r w:rsidRPr="005C4474">
              <w:t>Предельное количество этажей и(или) предельная высота зданий, строений, сооружений</w:t>
            </w:r>
          </w:p>
        </w:tc>
        <w:tc>
          <w:tcPr>
            <w:tcW w:w="850" w:type="dxa"/>
            <w:gridSpan w:val="2"/>
            <w:tcBorders>
              <w:top w:val="single" w:sz="4" w:space="0" w:color="auto"/>
              <w:left w:val="single" w:sz="4" w:space="0" w:color="auto"/>
              <w:bottom w:val="single" w:sz="6" w:space="0" w:color="333333"/>
              <w:right w:val="single" w:sz="4" w:space="0" w:color="auto"/>
            </w:tcBorders>
          </w:tcPr>
          <w:p w:rsidR="005C4474" w:rsidRPr="005C4474" w:rsidRDefault="005C4474" w:rsidP="005C4474">
            <w:pPr>
              <w:tabs>
                <w:tab w:val="left" w:pos="2310"/>
              </w:tabs>
            </w:pPr>
            <w:r w:rsidRPr="005C4474">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854" w:type="dxa"/>
            <w:tcBorders>
              <w:top w:val="single" w:sz="4" w:space="0" w:color="auto"/>
              <w:left w:val="single" w:sz="4" w:space="0" w:color="auto"/>
              <w:bottom w:val="single" w:sz="6" w:space="0" w:color="333333"/>
              <w:right w:val="single" w:sz="6" w:space="0" w:color="333333"/>
            </w:tcBorders>
          </w:tcPr>
          <w:p w:rsidR="005C4474" w:rsidRPr="005C4474" w:rsidRDefault="005C4474" w:rsidP="005C4474">
            <w:pPr>
              <w:tabs>
                <w:tab w:val="left" w:pos="2310"/>
              </w:tabs>
            </w:pPr>
            <w:r w:rsidRPr="005C4474">
              <w:t>Иные требования к параметрам объекта капитального строительства</w:t>
            </w:r>
          </w:p>
        </w:tc>
        <w:tc>
          <w:tcPr>
            <w:tcW w:w="1134" w:type="dxa"/>
            <w:tcBorders>
              <w:top w:val="single" w:sz="4" w:space="0" w:color="auto"/>
              <w:left w:val="single" w:sz="6" w:space="0" w:color="333333"/>
              <w:bottom w:val="single" w:sz="6" w:space="0" w:color="333333"/>
              <w:right w:val="single" w:sz="6" w:space="0" w:color="333333"/>
            </w:tcBorders>
            <w:tcMar>
              <w:top w:w="30" w:type="dxa"/>
              <w:left w:w="75" w:type="dxa"/>
              <w:bottom w:w="30" w:type="dxa"/>
              <w:right w:w="75" w:type="dxa"/>
            </w:tcMar>
          </w:tcPr>
          <w:p w:rsidR="005C4474" w:rsidRPr="005C4474" w:rsidRDefault="005C4474" w:rsidP="005C4474">
            <w:pPr>
              <w:tabs>
                <w:tab w:val="left" w:pos="2310"/>
              </w:tabs>
            </w:pPr>
            <w:r w:rsidRPr="005C4474">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10" w:type="dxa"/>
            <w:tcBorders>
              <w:top w:val="single" w:sz="4" w:space="0" w:color="auto"/>
              <w:left w:val="single" w:sz="6" w:space="0" w:color="333333"/>
              <w:bottom w:val="single" w:sz="6" w:space="0" w:color="333333"/>
              <w:right w:val="single" w:sz="6" w:space="0" w:color="333333"/>
            </w:tcBorders>
            <w:tcMar>
              <w:top w:w="30" w:type="dxa"/>
              <w:left w:w="75" w:type="dxa"/>
              <w:bottom w:w="30" w:type="dxa"/>
              <w:right w:w="75" w:type="dxa"/>
            </w:tcMar>
          </w:tcPr>
          <w:p w:rsidR="005C4474" w:rsidRPr="005C4474" w:rsidRDefault="005C4474" w:rsidP="005C4474">
            <w:pPr>
              <w:tabs>
                <w:tab w:val="left" w:pos="2310"/>
              </w:tabs>
            </w:pPr>
            <w:r w:rsidRPr="005C4474">
              <w:t>Иные требования к размещению объектов капитального строительства</w:t>
            </w:r>
          </w:p>
        </w:tc>
      </w:tr>
      <w:tr w:rsidR="005C4474" w:rsidRPr="005C4474" w:rsidTr="00ED3149">
        <w:tc>
          <w:tcPr>
            <w:tcW w:w="1126"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1</w:t>
            </w:r>
          </w:p>
        </w:tc>
        <w:tc>
          <w:tcPr>
            <w:tcW w:w="993"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2</w:t>
            </w:r>
          </w:p>
        </w:tc>
        <w:tc>
          <w:tcPr>
            <w:tcW w:w="1134"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3</w:t>
            </w:r>
          </w:p>
        </w:tc>
        <w:tc>
          <w:tcPr>
            <w:tcW w:w="848" w:type="dxa"/>
            <w:tcBorders>
              <w:top w:val="single" w:sz="6" w:space="0" w:color="333333"/>
              <w:left w:val="single" w:sz="6" w:space="0" w:color="333333"/>
              <w:bottom w:val="single" w:sz="6" w:space="0" w:color="333333"/>
              <w:right w:val="single" w:sz="6" w:space="0" w:color="333333"/>
            </w:tcBorders>
          </w:tcPr>
          <w:p w:rsidR="005C4474" w:rsidRPr="005C4474" w:rsidRDefault="005C4474" w:rsidP="005C4474">
            <w:pPr>
              <w:tabs>
                <w:tab w:val="left" w:pos="2310"/>
              </w:tabs>
            </w:pPr>
            <w:r w:rsidRPr="005C4474">
              <w:t>4</w:t>
            </w:r>
          </w:p>
        </w:tc>
        <w:tc>
          <w:tcPr>
            <w:tcW w:w="708"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5</w:t>
            </w:r>
          </w:p>
        </w:tc>
        <w:tc>
          <w:tcPr>
            <w:tcW w:w="850"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6</w:t>
            </w:r>
          </w:p>
        </w:tc>
        <w:tc>
          <w:tcPr>
            <w:tcW w:w="851" w:type="dxa"/>
            <w:tcBorders>
              <w:top w:val="single" w:sz="6" w:space="0" w:color="333333"/>
              <w:left w:val="single" w:sz="6" w:space="0" w:color="333333"/>
              <w:bottom w:val="single" w:sz="6" w:space="0" w:color="333333"/>
              <w:right w:val="single" w:sz="4" w:space="0" w:color="auto"/>
            </w:tcBorders>
            <w:tcMar>
              <w:top w:w="30" w:type="dxa"/>
              <w:left w:w="75" w:type="dxa"/>
              <w:bottom w:w="30" w:type="dxa"/>
              <w:right w:w="75" w:type="dxa"/>
            </w:tcMar>
            <w:hideMark/>
          </w:tcPr>
          <w:p w:rsidR="005C4474" w:rsidRPr="005C4474" w:rsidRDefault="005C4474" w:rsidP="005C4474">
            <w:pPr>
              <w:tabs>
                <w:tab w:val="left" w:pos="2310"/>
              </w:tabs>
            </w:pPr>
            <w:r w:rsidRPr="005C4474">
              <w:t>7</w:t>
            </w:r>
          </w:p>
        </w:tc>
        <w:tc>
          <w:tcPr>
            <w:tcW w:w="839" w:type="dxa"/>
            <w:tcBorders>
              <w:top w:val="single" w:sz="6" w:space="0" w:color="333333"/>
              <w:left w:val="single" w:sz="4" w:space="0" w:color="auto"/>
              <w:bottom w:val="single" w:sz="6" w:space="0" w:color="333333"/>
              <w:right w:val="single" w:sz="4" w:space="0" w:color="auto"/>
            </w:tcBorders>
          </w:tcPr>
          <w:p w:rsidR="005C4474" w:rsidRPr="005C4474" w:rsidRDefault="005C4474" w:rsidP="005C4474">
            <w:pPr>
              <w:tabs>
                <w:tab w:val="left" w:pos="2310"/>
              </w:tabs>
            </w:pPr>
            <w:r w:rsidRPr="005C4474">
              <w:t>8</w:t>
            </w:r>
          </w:p>
        </w:tc>
        <w:tc>
          <w:tcPr>
            <w:tcW w:w="865" w:type="dxa"/>
            <w:gridSpan w:val="2"/>
            <w:tcBorders>
              <w:top w:val="single" w:sz="6" w:space="0" w:color="333333"/>
              <w:left w:val="single" w:sz="4" w:space="0" w:color="auto"/>
              <w:bottom w:val="single" w:sz="6" w:space="0" w:color="333333"/>
              <w:right w:val="single" w:sz="6" w:space="0" w:color="333333"/>
            </w:tcBorders>
          </w:tcPr>
          <w:p w:rsidR="005C4474" w:rsidRPr="005C4474" w:rsidRDefault="005C4474" w:rsidP="005C4474">
            <w:pPr>
              <w:tabs>
                <w:tab w:val="left" w:pos="2310"/>
              </w:tabs>
            </w:pPr>
            <w:r w:rsidRPr="005C4474">
              <w:t>9</w:t>
            </w:r>
          </w:p>
        </w:tc>
        <w:tc>
          <w:tcPr>
            <w:tcW w:w="1134"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10</w:t>
            </w:r>
          </w:p>
        </w:tc>
        <w:tc>
          <w:tcPr>
            <w:tcW w:w="710"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11</w:t>
            </w:r>
          </w:p>
        </w:tc>
      </w:tr>
      <w:tr w:rsidR="005C4474" w:rsidRPr="005C4474" w:rsidTr="00ED3149">
        <w:tc>
          <w:tcPr>
            <w:tcW w:w="1126"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w:t>
            </w:r>
          </w:p>
        </w:tc>
        <w:tc>
          <w:tcPr>
            <w:tcW w:w="993"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w:t>
            </w:r>
          </w:p>
        </w:tc>
        <w:tc>
          <w:tcPr>
            <w:tcW w:w="1134"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w:t>
            </w:r>
          </w:p>
        </w:tc>
        <w:tc>
          <w:tcPr>
            <w:tcW w:w="848" w:type="dxa"/>
            <w:tcBorders>
              <w:top w:val="single" w:sz="6" w:space="0" w:color="333333"/>
              <w:left w:val="single" w:sz="6" w:space="0" w:color="333333"/>
              <w:bottom w:val="single" w:sz="6" w:space="0" w:color="333333"/>
              <w:right w:val="single" w:sz="6" w:space="0" w:color="333333"/>
            </w:tcBorders>
          </w:tcPr>
          <w:p w:rsidR="005C4474" w:rsidRPr="005C4474" w:rsidRDefault="005C4474" w:rsidP="005C4474">
            <w:pPr>
              <w:tabs>
                <w:tab w:val="left" w:pos="2310"/>
              </w:tabs>
            </w:pPr>
          </w:p>
        </w:tc>
        <w:tc>
          <w:tcPr>
            <w:tcW w:w="708"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5C4474" w:rsidRPr="005C4474" w:rsidRDefault="005C4474" w:rsidP="005C4474">
            <w:pPr>
              <w:tabs>
                <w:tab w:val="left" w:pos="2310"/>
              </w:tabs>
            </w:pPr>
            <w:r w:rsidRPr="005C4474">
              <w:t>-</w:t>
            </w:r>
          </w:p>
        </w:tc>
        <w:tc>
          <w:tcPr>
            <w:tcW w:w="850"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5C4474" w:rsidRPr="005C4474" w:rsidRDefault="005C4474" w:rsidP="005C4474">
            <w:pPr>
              <w:tabs>
                <w:tab w:val="left" w:pos="2310"/>
              </w:tabs>
            </w:pPr>
            <w:r w:rsidRPr="005C4474">
              <w:t>-</w:t>
            </w:r>
          </w:p>
        </w:tc>
        <w:tc>
          <w:tcPr>
            <w:tcW w:w="851" w:type="dxa"/>
            <w:tcBorders>
              <w:top w:val="single" w:sz="6" w:space="0" w:color="333333"/>
              <w:left w:val="single" w:sz="6" w:space="0" w:color="333333"/>
              <w:bottom w:val="single" w:sz="6" w:space="0" w:color="333333"/>
              <w:right w:val="single" w:sz="4" w:space="0" w:color="auto"/>
            </w:tcBorders>
            <w:tcMar>
              <w:top w:w="30" w:type="dxa"/>
              <w:left w:w="75" w:type="dxa"/>
              <w:bottom w:w="30" w:type="dxa"/>
              <w:right w:w="75" w:type="dxa"/>
            </w:tcMar>
          </w:tcPr>
          <w:p w:rsidR="005C4474" w:rsidRPr="005C4474" w:rsidRDefault="005C4474" w:rsidP="005C4474">
            <w:pPr>
              <w:tabs>
                <w:tab w:val="left" w:pos="2310"/>
              </w:tabs>
            </w:pPr>
          </w:p>
        </w:tc>
        <w:tc>
          <w:tcPr>
            <w:tcW w:w="839" w:type="dxa"/>
            <w:tcBorders>
              <w:top w:val="single" w:sz="6" w:space="0" w:color="333333"/>
              <w:left w:val="single" w:sz="4" w:space="0" w:color="auto"/>
              <w:bottom w:val="single" w:sz="6" w:space="0" w:color="333333"/>
              <w:right w:val="single" w:sz="4" w:space="0" w:color="auto"/>
            </w:tcBorders>
          </w:tcPr>
          <w:p w:rsidR="005C4474" w:rsidRPr="005C4474" w:rsidRDefault="005C4474" w:rsidP="005C4474">
            <w:pPr>
              <w:tabs>
                <w:tab w:val="left" w:pos="2310"/>
              </w:tabs>
            </w:pPr>
            <w:r w:rsidRPr="005C4474">
              <w:t>-</w:t>
            </w:r>
          </w:p>
        </w:tc>
        <w:tc>
          <w:tcPr>
            <w:tcW w:w="865" w:type="dxa"/>
            <w:gridSpan w:val="2"/>
            <w:tcBorders>
              <w:top w:val="single" w:sz="6" w:space="0" w:color="333333"/>
              <w:left w:val="single" w:sz="4" w:space="0" w:color="auto"/>
              <w:bottom w:val="single" w:sz="6" w:space="0" w:color="333333"/>
              <w:right w:val="single" w:sz="6" w:space="0" w:color="333333"/>
            </w:tcBorders>
          </w:tcPr>
          <w:p w:rsidR="005C4474" w:rsidRPr="005C4474" w:rsidRDefault="005C4474" w:rsidP="005C4474">
            <w:pPr>
              <w:tabs>
                <w:tab w:val="left" w:pos="2310"/>
              </w:tabs>
            </w:pPr>
          </w:p>
        </w:tc>
        <w:tc>
          <w:tcPr>
            <w:tcW w:w="1134"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5C4474" w:rsidRPr="005C4474" w:rsidRDefault="005C4474" w:rsidP="005C4474">
            <w:pPr>
              <w:tabs>
                <w:tab w:val="left" w:pos="2310"/>
              </w:tabs>
            </w:pPr>
            <w:r w:rsidRPr="005C4474">
              <w:t>-</w:t>
            </w:r>
          </w:p>
        </w:tc>
        <w:tc>
          <w:tcPr>
            <w:tcW w:w="710"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w:t>
            </w:r>
          </w:p>
        </w:tc>
      </w:tr>
    </w:tbl>
    <w:p w:rsidR="005C4474" w:rsidRPr="005C4474" w:rsidRDefault="005C4474" w:rsidP="005C4474">
      <w:pPr>
        <w:tabs>
          <w:tab w:val="left" w:pos="2310"/>
        </w:tabs>
      </w:pPr>
      <w:r w:rsidRPr="005C4474">
        <w:t>3.Информация о расположенных в границах земельного участка объектах капитального строительства и объектах культурного наследия</w:t>
      </w:r>
      <w:bookmarkStart w:id="18" w:name="l24"/>
      <w:bookmarkEnd w:id="18"/>
    </w:p>
    <w:p w:rsidR="005C4474" w:rsidRPr="005C4474" w:rsidRDefault="005C4474" w:rsidP="005C4474">
      <w:pPr>
        <w:tabs>
          <w:tab w:val="left" w:pos="2310"/>
        </w:tabs>
      </w:pPr>
      <w:r w:rsidRPr="005C4474">
        <w:t>3.1. Объекты капитального строительства</w:t>
      </w:r>
    </w:p>
    <w:tbl>
      <w:tblPr>
        <w:tblW w:w="5256" w:type="pct"/>
        <w:tblCellMar>
          <w:top w:w="15" w:type="dxa"/>
          <w:left w:w="15" w:type="dxa"/>
          <w:bottom w:w="15" w:type="dxa"/>
          <w:right w:w="15" w:type="dxa"/>
        </w:tblCellMar>
        <w:tblLook w:val="04A0" w:firstRow="1" w:lastRow="0" w:firstColumn="1" w:lastColumn="0" w:noHBand="0" w:noVBand="1"/>
      </w:tblPr>
      <w:tblGrid>
        <w:gridCol w:w="320"/>
        <w:gridCol w:w="2862"/>
        <w:gridCol w:w="207"/>
        <w:gridCol w:w="3591"/>
        <w:gridCol w:w="2647"/>
        <w:gridCol w:w="207"/>
      </w:tblGrid>
      <w:tr w:rsidR="005C4474" w:rsidRPr="005C4474" w:rsidTr="00ED3149">
        <w:tc>
          <w:tcPr>
            <w:tcW w:w="163" w:type="pct"/>
            <w:tcBorders>
              <w:top w:val="nil"/>
              <w:left w:val="nil"/>
              <w:bottom w:val="nil"/>
              <w:right w:val="nil"/>
            </w:tcBorders>
            <w:tcMar>
              <w:top w:w="30" w:type="dxa"/>
              <w:left w:w="75" w:type="dxa"/>
              <w:bottom w:w="30" w:type="dxa"/>
              <w:right w:w="75" w:type="dxa"/>
            </w:tcMar>
            <w:hideMark/>
          </w:tcPr>
          <w:p w:rsidR="005C4474" w:rsidRPr="005C4474" w:rsidRDefault="005C4474" w:rsidP="005C4474">
            <w:pPr>
              <w:tabs>
                <w:tab w:val="left" w:pos="2310"/>
              </w:tabs>
            </w:pPr>
            <w:bookmarkStart w:id="19" w:name="l25"/>
            <w:bookmarkEnd w:id="19"/>
            <w:r w:rsidRPr="005C4474">
              <w:t>N</w:t>
            </w:r>
          </w:p>
        </w:tc>
        <w:tc>
          <w:tcPr>
            <w:tcW w:w="1455" w:type="pct"/>
            <w:tcBorders>
              <w:top w:val="nil"/>
              <w:left w:val="nil"/>
              <w:bottom w:val="single" w:sz="6" w:space="0" w:color="333333"/>
              <w:right w:val="nil"/>
            </w:tcBorders>
            <w:tcMar>
              <w:top w:w="30" w:type="dxa"/>
              <w:left w:w="75" w:type="dxa"/>
              <w:bottom w:w="30" w:type="dxa"/>
              <w:right w:w="75" w:type="dxa"/>
            </w:tcMar>
            <w:hideMark/>
          </w:tcPr>
          <w:p w:rsidR="005C4474" w:rsidRPr="005C4474" w:rsidRDefault="005C4474" w:rsidP="005C4474">
            <w:pPr>
              <w:tabs>
                <w:tab w:val="left" w:pos="2310"/>
              </w:tabs>
              <w:rPr>
                <w:b/>
                <w:i/>
              </w:rPr>
            </w:pPr>
            <w:r w:rsidRPr="005C4474">
              <w:rPr>
                <w:b/>
                <w:i/>
              </w:rPr>
              <w:t>Не имеется</w:t>
            </w:r>
          </w:p>
        </w:tc>
        <w:tc>
          <w:tcPr>
            <w:tcW w:w="105" w:type="pct"/>
            <w:tcBorders>
              <w:top w:val="nil"/>
              <w:left w:val="nil"/>
              <w:bottom w:val="nil"/>
              <w:right w:val="nil"/>
            </w:tcBorders>
            <w:tcMar>
              <w:top w:w="30" w:type="dxa"/>
              <w:left w:w="75" w:type="dxa"/>
              <w:bottom w:w="30" w:type="dxa"/>
              <w:right w:w="75" w:type="dxa"/>
            </w:tcMar>
            <w:hideMark/>
          </w:tcPr>
          <w:p w:rsidR="005C4474" w:rsidRPr="005C4474" w:rsidRDefault="005C4474" w:rsidP="005C4474">
            <w:pPr>
              <w:tabs>
                <w:tab w:val="left" w:pos="2310"/>
              </w:tabs>
            </w:pPr>
            <w:r w:rsidRPr="005C4474">
              <w:t>,</w:t>
            </w:r>
          </w:p>
        </w:tc>
        <w:tc>
          <w:tcPr>
            <w:tcW w:w="1826" w:type="pct"/>
            <w:tcBorders>
              <w:top w:val="nil"/>
              <w:left w:val="nil"/>
              <w:bottom w:val="single" w:sz="6" w:space="0" w:color="333333"/>
              <w:right w:val="nil"/>
            </w:tcBorders>
            <w:tcMar>
              <w:top w:w="30" w:type="dxa"/>
              <w:left w:w="75" w:type="dxa"/>
              <w:bottom w:w="30" w:type="dxa"/>
              <w:right w:w="75" w:type="dxa"/>
            </w:tcMar>
            <w:hideMark/>
          </w:tcPr>
          <w:p w:rsidR="005C4474" w:rsidRPr="005C4474" w:rsidRDefault="005C4474" w:rsidP="005C4474">
            <w:pPr>
              <w:tabs>
                <w:tab w:val="left" w:pos="2310"/>
              </w:tabs>
            </w:pPr>
            <w:r w:rsidRPr="005C4474">
              <w:rPr>
                <w:b/>
                <w:i/>
              </w:rPr>
              <w:t>Не имеется</w:t>
            </w:r>
          </w:p>
        </w:tc>
        <w:tc>
          <w:tcPr>
            <w:tcW w:w="1346" w:type="pct"/>
            <w:tcBorders>
              <w:top w:val="nil"/>
              <w:left w:val="nil"/>
              <w:bottom w:val="single" w:sz="6" w:space="0" w:color="333333"/>
              <w:right w:val="nil"/>
            </w:tcBorders>
            <w:tcMar>
              <w:top w:w="30" w:type="dxa"/>
              <w:left w:w="75" w:type="dxa"/>
              <w:bottom w:w="30" w:type="dxa"/>
              <w:right w:w="75" w:type="dxa"/>
            </w:tcMar>
            <w:hideMark/>
          </w:tcPr>
          <w:p w:rsidR="005C4474" w:rsidRPr="005C4474" w:rsidRDefault="005C4474" w:rsidP="005C4474">
            <w:pPr>
              <w:tabs>
                <w:tab w:val="left" w:pos="2310"/>
              </w:tabs>
            </w:pPr>
            <w:r w:rsidRPr="005C4474">
              <w:t> </w:t>
            </w:r>
          </w:p>
        </w:tc>
        <w:tc>
          <w:tcPr>
            <w:tcW w:w="105" w:type="pct"/>
            <w:tcBorders>
              <w:top w:val="nil"/>
              <w:left w:val="nil"/>
              <w:bottom w:val="nil"/>
              <w:right w:val="nil"/>
            </w:tcBorders>
            <w:tcMar>
              <w:top w:w="30" w:type="dxa"/>
              <w:left w:w="75" w:type="dxa"/>
              <w:bottom w:w="30" w:type="dxa"/>
              <w:right w:w="75" w:type="dxa"/>
            </w:tcMar>
            <w:hideMark/>
          </w:tcPr>
          <w:p w:rsidR="005C4474" w:rsidRPr="005C4474" w:rsidRDefault="005C4474" w:rsidP="005C4474">
            <w:pPr>
              <w:tabs>
                <w:tab w:val="left" w:pos="2310"/>
              </w:tabs>
            </w:pPr>
            <w:r w:rsidRPr="005C4474">
              <w:t>,</w:t>
            </w:r>
          </w:p>
        </w:tc>
      </w:tr>
      <w:tr w:rsidR="005C4474" w:rsidRPr="005C4474" w:rsidTr="00ED3149">
        <w:tc>
          <w:tcPr>
            <w:tcW w:w="163" w:type="pct"/>
            <w:tcBorders>
              <w:top w:val="nil"/>
              <w:left w:val="nil"/>
              <w:bottom w:val="nil"/>
              <w:right w:val="nil"/>
            </w:tcBorders>
            <w:tcMar>
              <w:top w:w="30" w:type="dxa"/>
              <w:left w:w="75" w:type="dxa"/>
              <w:bottom w:w="30" w:type="dxa"/>
              <w:right w:w="75" w:type="dxa"/>
            </w:tcMar>
            <w:hideMark/>
          </w:tcPr>
          <w:p w:rsidR="005C4474" w:rsidRPr="005C4474" w:rsidRDefault="005C4474" w:rsidP="005C4474">
            <w:pPr>
              <w:tabs>
                <w:tab w:val="left" w:pos="2310"/>
              </w:tabs>
            </w:pPr>
            <w:r w:rsidRPr="005C4474">
              <w:t> </w:t>
            </w:r>
          </w:p>
        </w:tc>
        <w:tc>
          <w:tcPr>
            <w:tcW w:w="1455" w:type="pct"/>
            <w:tcBorders>
              <w:top w:val="single" w:sz="6" w:space="0" w:color="333333"/>
              <w:left w:val="nil"/>
              <w:bottom w:val="nil"/>
              <w:right w:val="nil"/>
            </w:tcBorders>
            <w:tcMar>
              <w:top w:w="30" w:type="dxa"/>
              <w:left w:w="75" w:type="dxa"/>
              <w:bottom w:w="30" w:type="dxa"/>
              <w:right w:w="75" w:type="dxa"/>
            </w:tcMar>
            <w:hideMark/>
          </w:tcPr>
          <w:p w:rsidR="005C4474" w:rsidRPr="005C4474" w:rsidRDefault="005C4474" w:rsidP="005C4474">
            <w:pPr>
              <w:tabs>
                <w:tab w:val="left" w:pos="2310"/>
              </w:tabs>
            </w:pPr>
            <w:r w:rsidRPr="005C4474">
              <w:t>(согласно чертежу(</w:t>
            </w:r>
            <w:proofErr w:type="spellStart"/>
            <w:r w:rsidRPr="005C4474">
              <w:t>ам</w:t>
            </w:r>
            <w:proofErr w:type="spellEnd"/>
            <w:r w:rsidRPr="005C4474">
              <w:t>) градостроительного плана)</w:t>
            </w:r>
          </w:p>
        </w:tc>
        <w:tc>
          <w:tcPr>
            <w:tcW w:w="105" w:type="pct"/>
            <w:tcBorders>
              <w:top w:val="nil"/>
              <w:left w:val="nil"/>
              <w:bottom w:val="nil"/>
              <w:right w:val="nil"/>
            </w:tcBorders>
            <w:tcMar>
              <w:top w:w="30" w:type="dxa"/>
              <w:left w:w="75" w:type="dxa"/>
              <w:bottom w:w="30" w:type="dxa"/>
              <w:right w:w="75" w:type="dxa"/>
            </w:tcMar>
            <w:hideMark/>
          </w:tcPr>
          <w:p w:rsidR="005C4474" w:rsidRPr="005C4474" w:rsidRDefault="005C4474" w:rsidP="005C4474">
            <w:pPr>
              <w:tabs>
                <w:tab w:val="left" w:pos="2310"/>
              </w:tabs>
            </w:pPr>
            <w:r w:rsidRPr="005C4474">
              <w:t> </w:t>
            </w:r>
          </w:p>
        </w:tc>
        <w:tc>
          <w:tcPr>
            <w:tcW w:w="3172" w:type="pct"/>
            <w:gridSpan w:val="2"/>
            <w:tcBorders>
              <w:top w:val="single" w:sz="6" w:space="0" w:color="333333"/>
              <w:left w:val="nil"/>
              <w:bottom w:val="nil"/>
              <w:right w:val="nil"/>
            </w:tcBorders>
            <w:tcMar>
              <w:top w:w="30" w:type="dxa"/>
              <w:left w:w="75" w:type="dxa"/>
              <w:bottom w:w="30" w:type="dxa"/>
              <w:right w:w="75" w:type="dxa"/>
            </w:tcMar>
            <w:hideMark/>
          </w:tcPr>
          <w:p w:rsidR="005C4474" w:rsidRPr="005C4474" w:rsidRDefault="005C4474" w:rsidP="005C4474">
            <w:pPr>
              <w:tabs>
                <w:tab w:val="left" w:pos="2310"/>
              </w:tabs>
            </w:pPr>
            <w:r w:rsidRPr="005C4474">
              <w:t>(назначение объекта капитального строительства, этажность, высотность, общая площадь, площадь застройки)</w:t>
            </w:r>
          </w:p>
        </w:tc>
        <w:tc>
          <w:tcPr>
            <w:tcW w:w="105" w:type="pct"/>
            <w:tcBorders>
              <w:top w:val="nil"/>
              <w:left w:val="nil"/>
              <w:bottom w:val="nil"/>
              <w:right w:val="nil"/>
            </w:tcBorders>
            <w:tcMar>
              <w:top w:w="30" w:type="dxa"/>
              <w:left w:w="75" w:type="dxa"/>
              <w:bottom w:w="30" w:type="dxa"/>
              <w:right w:w="75" w:type="dxa"/>
            </w:tcMar>
            <w:hideMark/>
          </w:tcPr>
          <w:p w:rsidR="005C4474" w:rsidRPr="005C4474" w:rsidRDefault="005C4474" w:rsidP="005C4474">
            <w:pPr>
              <w:tabs>
                <w:tab w:val="left" w:pos="2310"/>
              </w:tabs>
            </w:pPr>
            <w:r w:rsidRPr="005C4474">
              <w:t> </w:t>
            </w:r>
          </w:p>
        </w:tc>
      </w:tr>
      <w:tr w:rsidR="005C4474" w:rsidRPr="005C4474" w:rsidTr="00ED3149">
        <w:tc>
          <w:tcPr>
            <w:tcW w:w="163" w:type="pct"/>
            <w:tcBorders>
              <w:top w:val="nil"/>
              <w:left w:val="nil"/>
              <w:bottom w:val="nil"/>
              <w:right w:val="nil"/>
            </w:tcBorders>
            <w:tcMar>
              <w:top w:w="30" w:type="dxa"/>
              <w:left w:w="75" w:type="dxa"/>
              <w:bottom w:w="30" w:type="dxa"/>
              <w:right w:w="75" w:type="dxa"/>
            </w:tcMar>
            <w:hideMark/>
          </w:tcPr>
          <w:p w:rsidR="005C4474" w:rsidRPr="005C4474" w:rsidRDefault="005C4474" w:rsidP="005C4474">
            <w:pPr>
              <w:tabs>
                <w:tab w:val="left" w:pos="2310"/>
              </w:tabs>
            </w:pPr>
            <w:r w:rsidRPr="005C4474">
              <w:t> </w:t>
            </w:r>
          </w:p>
        </w:tc>
        <w:tc>
          <w:tcPr>
            <w:tcW w:w="1455" w:type="pct"/>
            <w:tcBorders>
              <w:top w:val="nil"/>
              <w:left w:val="nil"/>
              <w:bottom w:val="nil"/>
              <w:right w:val="nil"/>
            </w:tcBorders>
            <w:tcMar>
              <w:top w:w="30" w:type="dxa"/>
              <w:left w:w="75" w:type="dxa"/>
              <w:bottom w:w="30" w:type="dxa"/>
              <w:right w:w="75" w:type="dxa"/>
            </w:tcMar>
            <w:hideMark/>
          </w:tcPr>
          <w:p w:rsidR="005C4474" w:rsidRPr="005C4474" w:rsidRDefault="005C4474" w:rsidP="005C4474">
            <w:pPr>
              <w:tabs>
                <w:tab w:val="left" w:pos="2310"/>
              </w:tabs>
            </w:pPr>
            <w:r w:rsidRPr="005C4474">
              <w:t> </w:t>
            </w:r>
          </w:p>
        </w:tc>
        <w:tc>
          <w:tcPr>
            <w:tcW w:w="105" w:type="pct"/>
            <w:tcBorders>
              <w:top w:val="nil"/>
              <w:left w:val="nil"/>
              <w:bottom w:val="nil"/>
              <w:right w:val="nil"/>
            </w:tcBorders>
            <w:tcMar>
              <w:top w:w="30" w:type="dxa"/>
              <w:left w:w="75" w:type="dxa"/>
              <w:bottom w:w="30" w:type="dxa"/>
              <w:right w:w="75" w:type="dxa"/>
            </w:tcMar>
            <w:hideMark/>
          </w:tcPr>
          <w:p w:rsidR="005C4474" w:rsidRPr="005C4474" w:rsidRDefault="005C4474" w:rsidP="005C4474">
            <w:pPr>
              <w:tabs>
                <w:tab w:val="left" w:pos="2310"/>
              </w:tabs>
            </w:pPr>
            <w:r w:rsidRPr="005C4474">
              <w:t> </w:t>
            </w:r>
          </w:p>
        </w:tc>
        <w:tc>
          <w:tcPr>
            <w:tcW w:w="1826" w:type="pct"/>
            <w:tcBorders>
              <w:top w:val="nil"/>
              <w:left w:val="nil"/>
              <w:bottom w:val="nil"/>
              <w:right w:val="nil"/>
            </w:tcBorders>
            <w:tcMar>
              <w:top w:w="30" w:type="dxa"/>
              <w:left w:w="75" w:type="dxa"/>
              <w:bottom w:w="30" w:type="dxa"/>
              <w:right w:w="75" w:type="dxa"/>
            </w:tcMar>
            <w:hideMark/>
          </w:tcPr>
          <w:p w:rsidR="005C4474" w:rsidRPr="005C4474" w:rsidRDefault="005C4474" w:rsidP="005C4474">
            <w:pPr>
              <w:tabs>
                <w:tab w:val="left" w:pos="2310"/>
              </w:tabs>
            </w:pPr>
            <w:r w:rsidRPr="005C4474">
              <w:t>инвентаризационный или кадастровый номер,</w:t>
            </w:r>
          </w:p>
        </w:tc>
        <w:tc>
          <w:tcPr>
            <w:tcW w:w="1346" w:type="pct"/>
            <w:tcBorders>
              <w:top w:val="nil"/>
              <w:left w:val="nil"/>
              <w:bottom w:val="single" w:sz="6" w:space="0" w:color="333333"/>
              <w:right w:val="nil"/>
            </w:tcBorders>
            <w:tcMar>
              <w:top w:w="30" w:type="dxa"/>
              <w:left w:w="75" w:type="dxa"/>
              <w:bottom w:w="30" w:type="dxa"/>
              <w:right w:w="75" w:type="dxa"/>
            </w:tcMar>
            <w:hideMark/>
          </w:tcPr>
          <w:p w:rsidR="005C4474" w:rsidRPr="005C4474" w:rsidRDefault="005C4474" w:rsidP="005C4474">
            <w:pPr>
              <w:tabs>
                <w:tab w:val="left" w:pos="2310"/>
              </w:tabs>
            </w:pPr>
            <w:r w:rsidRPr="005C4474">
              <w:t> </w:t>
            </w:r>
          </w:p>
          <w:p w:rsidR="005C4474" w:rsidRPr="005C4474" w:rsidRDefault="005C4474" w:rsidP="005C4474">
            <w:pPr>
              <w:tabs>
                <w:tab w:val="left" w:pos="2310"/>
              </w:tabs>
            </w:pPr>
            <w:r w:rsidRPr="005C4474">
              <w:rPr>
                <w:b/>
                <w:i/>
              </w:rPr>
              <w:t>Не имеется</w:t>
            </w:r>
          </w:p>
        </w:tc>
        <w:tc>
          <w:tcPr>
            <w:tcW w:w="105" w:type="pct"/>
            <w:tcBorders>
              <w:top w:val="nil"/>
              <w:left w:val="nil"/>
              <w:bottom w:val="nil"/>
              <w:right w:val="nil"/>
            </w:tcBorders>
            <w:tcMar>
              <w:top w:w="30" w:type="dxa"/>
              <w:left w:w="75" w:type="dxa"/>
              <w:bottom w:w="30" w:type="dxa"/>
              <w:right w:w="75" w:type="dxa"/>
            </w:tcMar>
            <w:hideMark/>
          </w:tcPr>
          <w:p w:rsidR="005C4474" w:rsidRPr="005C4474" w:rsidRDefault="005C4474" w:rsidP="005C4474">
            <w:pPr>
              <w:tabs>
                <w:tab w:val="left" w:pos="2310"/>
              </w:tabs>
            </w:pPr>
            <w:r w:rsidRPr="005C4474">
              <w:t>.</w:t>
            </w:r>
          </w:p>
        </w:tc>
      </w:tr>
    </w:tbl>
    <w:p w:rsidR="005C4474" w:rsidRPr="005C4474" w:rsidRDefault="005C4474" w:rsidP="005C4474">
      <w:pPr>
        <w:tabs>
          <w:tab w:val="left" w:pos="2310"/>
        </w:tabs>
      </w:pPr>
      <w:r w:rsidRPr="005C4474">
        <w:lastRenderedPageBreak/>
        <w:t>3.2. Объекты, включенные в единый государственный реестр объектов культурного наследия (памятников истории и культуры) народов Российской Федерации</w:t>
      </w:r>
      <w:bookmarkStart w:id="20" w:name="l26"/>
      <w:bookmarkEnd w:id="20"/>
    </w:p>
    <w:tbl>
      <w:tblPr>
        <w:tblW w:w="5000" w:type="pct"/>
        <w:tblCellMar>
          <w:top w:w="15" w:type="dxa"/>
          <w:left w:w="15" w:type="dxa"/>
          <w:bottom w:w="15" w:type="dxa"/>
          <w:right w:w="15" w:type="dxa"/>
        </w:tblCellMar>
        <w:tblLook w:val="04A0" w:firstRow="1" w:lastRow="0" w:firstColumn="1" w:lastColumn="0" w:noHBand="0" w:noVBand="1"/>
      </w:tblPr>
      <w:tblGrid>
        <w:gridCol w:w="293"/>
        <w:gridCol w:w="2108"/>
        <w:gridCol w:w="517"/>
        <w:gridCol w:w="206"/>
        <w:gridCol w:w="1640"/>
        <w:gridCol w:w="518"/>
        <w:gridCol w:w="4073"/>
      </w:tblGrid>
      <w:tr w:rsidR="005C4474" w:rsidRPr="005C4474" w:rsidTr="00ED3149">
        <w:tc>
          <w:tcPr>
            <w:tcW w:w="100" w:type="pct"/>
            <w:tcBorders>
              <w:top w:val="nil"/>
              <w:left w:val="nil"/>
              <w:bottom w:val="nil"/>
              <w:right w:val="nil"/>
            </w:tcBorders>
            <w:tcMar>
              <w:top w:w="30" w:type="dxa"/>
              <w:left w:w="75" w:type="dxa"/>
              <w:bottom w:w="30" w:type="dxa"/>
              <w:right w:w="75" w:type="dxa"/>
            </w:tcMar>
            <w:hideMark/>
          </w:tcPr>
          <w:p w:rsidR="005C4474" w:rsidRPr="005C4474" w:rsidRDefault="005C4474" w:rsidP="005C4474">
            <w:pPr>
              <w:tabs>
                <w:tab w:val="left" w:pos="2310"/>
              </w:tabs>
            </w:pPr>
            <w:bookmarkStart w:id="21" w:name="l27"/>
            <w:bookmarkEnd w:id="21"/>
            <w:r w:rsidRPr="005C4474">
              <w:t>N</w:t>
            </w:r>
          </w:p>
        </w:tc>
        <w:tc>
          <w:tcPr>
            <w:tcW w:w="1450" w:type="pct"/>
            <w:gridSpan w:val="2"/>
            <w:tcBorders>
              <w:top w:val="nil"/>
              <w:left w:val="nil"/>
              <w:bottom w:val="single" w:sz="6" w:space="0" w:color="333333"/>
              <w:right w:val="nil"/>
            </w:tcBorders>
            <w:tcMar>
              <w:top w:w="30" w:type="dxa"/>
              <w:left w:w="75" w:type="dxa"/>
              <w:bottom w:w="30" w:type="dxa"/>
              <w:right w:w="75" w:type="dxa"/>
            </w:tcMar>
            <w:hideMark/>
          </w:tcPr>
          <w:p w:rsidR="005C4474" w:rsidRPr="005C4474" w:rsidRDefault="005C4474" w:rsidP="005C4474">
            <w:pPr>
              <w:tabs>
                <w:tab w:val="left" w:pos="2310"/>
              </w:tabs>
              <w:rPr>
                <w:b/>
                <w:i/>
              </w:rPr>
            </w:pPr>
            <w:r w:rsidRPr="005C4474">
              <w:rPr>
                <w:b/>
                <w:i/>
              </w:rPr>
              <w:t>Не имеется</w:t>
            </w:r>
          </w:p>
        </w:tc>
        <w:tc>
          <w:tcPr>
            <w:tcW w:w="50" w:type="pct"/>
            <w:tcBorders>
              <w:top w:val="nil"/>
              <w:left w:val="nil"/>
              <w:bottom w:val="nil"/>
              <w:right w:val="nil"/>
            </w:tcBorders>
            <w:tcMar>
              <w:top w:w="30" w:type="dxa"/>
              <w:left w:w="75" w:type="dxa"/>
              <w:bottom w:w="30" w:type="dxa"/>
              <w:right w:w="75" w:type="dxa"/>
            </w:tcMar>
            <w:hideMark/>
          </w:tcPr>
          <w:p w:rsidR="005C4474" w:rsidRPr="005C4474" w:rsidRDefault="005C4474" w:rsidP="005C4474">
            <w:pPr>
              <w:tabs>
                <w:tab w:val="left" w:pos="2310"/>
              </w:tabs>
            </w:pPr>
            <w:r w:rsidRPr="005C4474">
              <w:t>,</w:t>
            </w:r>
          </w:p>
        </w:tc>
        <w:tc>
          <w:tcPr>
            <w:tcW w:w="3300" w:type="pct"/>
            <w:gridSpan w:val="3"/>
            <w:tcBorders>
              <w:top w:val="nil"/>
              <w:left w:val="nil"/>
              <w:bottom w:val="single" w:sz="6" w:space="0" w:color="333333"/>
              <w:right w:val="nil"/>
            </w:tcBorders>
            <w:tcMar>
              <w:top w:w="30" w:type="dxa"/>
              <w:left w:w="75" w:type="dxa"/>
              <w:bottom w:w="30" w:type="dxa"/>
              <w:right w:w="75" w:type="dxa"/>
            </w:tcMar>
            <w:hideMark/>
          </w:tcPr>
          <w:p w:rsidR="005C4474" w:rsidRPr="005C4474" w:rsidRDefault="005C4474" w:rsidP="005C4474">
            <w:pPr>
              <w:tabs>
                <w:tab w:val="left" w:pos="2310"/>
              </w:tabs>
              <w:rPr>
                <w:b/>
                <w:i/>
              </w:rPr>
            </w:pPr>
            <w:r w:rsidRPr="005C4474">
              <w:rPr>
                <w:b/>
                <w:i/>
              </w:rPr>
              <w:t>Не имеется</w:t>
            </w:r>
          </w:p>
        </w:tc>
      </w:tr>
      <w:tr w:rsidR="005C4474" w:rsidRPr="005C4474" w:rsidTr="00ED3149">
        <w:tc>
          <w:tcPr>
            <w:tcW w:w="100" w:type="pct"/>
            <w:tcBorders>
              <w:top w:val="nil"/>
              <w:left w:val="nil"/>
              <w:bottom w:val="nil"/>
              <w:right w:val="nil"/>
            </w:tcBorders>
            <w:tcMar>
              <w:top w:w="30" w:type="dxa"/>
              <w:left w:w="75" w:type="dxa"/>
              <w:bottom w:w="30" w:type="dxa"/>
              <w:right w:w="75" w:type="dxa"/>
            </w:tcMar>
            <w:hideMark/>
          </w:tcPr>
          <w:p w:rsidR="005C4474" w:rsidRPr="005C4474" w:rsidRDefault="005C4474" w:rsidP="005C4474">
            <w:pPr>
              <w:tabs>
                <w:tab w:val="left" w:pos="2310"/>
              </w:tabs>
            </w:pPr>
            <w:r w:rsidRPr="005C4474">
              <w:t> </w:t>
            </w:r>
          </w:p>
        </w:tc>
        <w:tc>
          <w:tcPr>
            <w:tcW w:w="1450" w:type="pct"/>
            <w:gridSpan w:val="2"/>
            <w:tcBorders>
              <w:top w:val="single" w:sz="6" w:space="0" w:color="333333"/>
              <w:left w:val="nil"/>
              <w:bottom w:val="nil"/>
              <w:right w:val="nil"/>
            </w:tcBorders>
            <w:tcMar>
              <w:top w:w="30" w:type="dxa"/>
              <w:left w:w="75" w:type="dxa"/>
              <w:bottom w:w="30" w:type="dxa"/>
              <w:right w:w="75" w:type="dxa"/>
            </w:tcMar>
            <w:hideMark/>
          </w:tcPr>
          <w:p w:rsidR="005C4474" w:rsidRPr="005C4474" w:rsidRDefault="005C4474" w:rsidP="005C4474">
            <w:pPr>
              <w:tabs>
                <w:tab w:val="left" w:pos="2310"/>
              </w:tabs>
            </w:pPr>
            <w:r w:rsidRPr="005C4474">
              <w:t>(согласно чертежу(</w:t>
            </w:r>
            <w:proofErr w:type="spellStart"/>
            <w:r w:rsidRPr="005C4474">
              <w:t>ам</w:t>
            </w:r>
            <w:proofErr w:type="spellEnd"/>
            <w:r w:rsidRPr="005C4474">
              <w:t>) градостроительного плана)</w:t>
            </w:r>
          </w:p>
        </w:tc>
        <w:tc>
          <w:tcPr>
            <w:tcW w:w="50" w:type="pct"/>
            <w:tcBorders>
              <w:top w:val="nil"/>
              <w:left w:val="nil"/>
              <w:bottom w:val="nil"/>
              <w:right w:val="nil"/>
            </w:tcBorders>
            <w:tcMar>
              <w:top w:w="30" w:type="dxa"/>
              <w:left w:w="75" w:type="dxa"/>
              <w:bottom w:w="30" w:type="dxa"/>
              <w:right w:w="75" w:type="dxa"/>
            </w:tcMar>
            <w:hideMark/>
          </w:tcPr>
          <w:p w:rsidR="005C4474" w:rsidRPr="005C4474" w:rsidRDefault="005C4474" w:rsidP="005C4474">
            <w:pPr>
              <w:tabs>
                <w:tab w:val="left" w:pos="2310"/>
              </w:tabs>
            </w:pPr>
            <w:r w:rsidRPr="005C4474">
              <w:t> </w:t>
            </w:r>
          </w:p>
        </w:tc>
        <w:tc>
          <w:tcPr>
            <w:tcW w:w="3300" w:type="pct"/>
            <w:gridSpan w:val="3"/>
            <w:tcBorders>
              <w:top w:val="single" w:sz="6" w:space="0" w:color="333333"/>
              <w:left w:val="nil"/>
              <w:bottom w:val="nil"/>
              <w:right w:val="nil"/>
            </w:tcBorders>
            <w:tcMar>
              <w:top w:w="30" w:type="dxa"/>
              <w:left w:w="75" w:type="dxa"/>
              <w:bottom w:w="30" w:type="dxa"/>
              <w:right w:w="75" w:type="dxa"/>
            </w:tcMar>
            <w:hideMark/>
          </w:tcPr>
          <w:p w:rsidR="005C4474" w:rsidRPr="005C4474" w:rsidRDefault="005C4474" w:rsidP="005C4474">
            <w:pPr>
              <w:tabs>
                <w:tab w:val="left" w:pos="2310"/>
              </w:tabs>
            </w:pPr>
            <w:r w:rsidRPr="005C4474">
              <w:t>(назначение объекта культурного наследия, общая площадь, площадь застройки)</w:t>
            </w:r>
          </w:p>
        </w:tc>
      </w:tr>
      <w:tr w:rsidR="005C4474" w:rsidRPr="005C4474" w:rsidTr="00ED3149">
        <w:tc>
          <w:tcPr>
            <w:tcW w:w="0" w:type="auto"/>
            <w:gridSpan w:val="7"/>
            <w:tcBorders>
              <w:top w:val="nil"/>
              <w:left w:val="nil"/>
              <w:bottom w:val="single" w:sz="6" w:space="0" w:color="333333"/>
              <w:right w:val="nil"/>
            </w:tcBorders>
            <w:tcMar>
              <w:top w:w="30" w:type="dxa"/>
              <w:left w:w="75" w:type="dxa"/>
              <w:bottom w:w="30" w:type="dxa"/>
              <w:right w:w="75" w:type="dxa"/>
            </w:tcMar>
            <w:hideMark/>
          </w:tcPr>
          <w:p w:rsidR="005C4474" w:rsidRPr="005C4474" w:rsidRDefault="005C4474" w:rsidP="005C4474">
            <w:pPr>
              <w:tabs>
                <w:tab w:val="left" w:pos="2310"/>
              </w:tabs>
              <w:rPr>
                <w:b/>
                <w:i/>
              </w:rPr>
            </w:pPr>
            <w:bookmarkStart w:id="22" w:name="l28"/>
            <w:bookmarkEnd w:id="22"/>
            <w:r w:rsidRPr="005C4474">
              <w:rPr>
                <w:b/>
                <w:i/>
              </w:rPr>
              <w:t>Информация отсутствует</w:t>
            </w:r>
          </w:p>
        </w:tc>
      </w:tr>
      <w:tr w:rsidR="005C4474" w:rsidRPr="005C4474" w:rsidTr="00ED3149">
        <w:tc>
          <w:tcPr>
            <w:tcW w:w="0" w:type="auto"/>
            <w:gridSpan w:val="7"/>
            <w:tcBorders>
              <w:top w:val="single" w:sz="6" w:space="0" w:color="333333"/>
              <w:left w:val="nil"/>
              <w:bottom w:val="nil"/>
              <w:right w:val="nil"/>
            </w:tcBorders>
            <w:tcMar>
              <w:top w:w="30" w:type="dxa"/>
              <w:left w:w="75" w:type="dxa"/>
              <w:bottom w:w="30" w:type="dxa"/>
              <w:right w:w="75" w:type="dxa"/>
            </w:tcMar>
            <w:hideMark/>
          </w:tcPr>
          <w:p w:rsidR="005C4474" w:rsidRPr="005C4474" w:rsidRDefault="005C4474" w:rsidP="005C4474">
            <w:pPr>
              <w:tabs>
                <w:tab w:val="left" w:pos="2310"/>
              </w:tabs>
            </w:pPr>
            <w:r w:rsidRPr="005C4474">
              <w:t>(наименование органа государственной власти, принявшего решение о включении выявленного объекта культурного наследия в реестр, реквизиты этого решения)</w:t>
            </w:r>
          </w:p>
        </w:tc>
      </w:tr>
      <w:tr w:rsidR="005C4474" w:rsidRPr="005C4474" w:rsidTr="00ED3149">
        <w:tc>
          <w:tcPr>
            <w:tcW w:w="1250" w:type="pct"/>
            <w:gridSpan w:val="2"/>
            <w:tcBorders>
              <w:top w:val="nil"/>
              <w:left w:val="nil"/>
              <w:bottom w:val="nil"/>
              <w:right w:val="nil"/>
            </w:tcBorders>
            <w:tcMar>
              <w:top w:w="30" w:type="dxa"/>
              <w:left w:w="75" w:type="dxa"/>
              <w:bottom w:w="30" w:type="dxa"/>
              <w:right w:w="75" w:type="dxa"/>
            </w:tcMar>
            <w:hideMark/>
          </w:tcPr>
          <w:p w:rsidR="005C4474" w:rsidRPr="005C4474" w:rsidRDefault="005C4474" w:rsidP="005C4474">
            <w:pPr>
              <w:tabs>
                <w:tab w:val="left" w:pos="2310"/>
              </w:tabs>
            </w:pPr>
            <w:r w:rsidRPr="005C4474">
              <w:t>регистрационный номер в реестре</w:t>
            </w:r>
          </w:p>
        </w:tc>
        <w:tc>
          <w:tcPr>
            <w:tcW w:w="1250" w:type="pct"/>
            <w:gridSpan w:val="3"/>
            <w:tcBorders>
              <w:top w:val="nil"/>
              <w:left w:val="nil"/>
              <w:bottom w:val="single" w:sz="6" w:space="0" w:color="333333"/>
              <w:right w:val="nil"/>
            </w:tcBorders>
            <w:tcMar>
              <w:top w:w="30" w:type="dxa"/>
              <w:left w:w="75" w:type="dxa"/>
              <w:bottom w:w="30" w:type="dxa"/>
              <w:right w:w="75" w:type="dxa"/>
            </w:tcMar>
            <w:hideMark/>
          </w:tcPr>
          <w:p w:rsidR="005C4474" w:rsidRPr="005C4474" w:rsidRDefault="005C4474" w:rsidP="005C4474">
            <w:pPr>
              <w:tabs>
                <w:tab w:val="left" w:pos="2310"/>
              </w:tabs>
            </w:pPr>
            <w:r w:rsidRPr="005C4474">
              <w:rPr>
                <w:b/>
                <w:i/>
              </w:rPr>
              <w:t>Информация отсутствует</w:t>
            </w:r>
          </w:p>
        </w:tc>
        <w:tc>
          <w:tcPr>
            <w:tcW w:w="300" w:type="pct"/>
            <w:tcBorders>
              <w:top w:val="nil"/>
              <w:left w:val="nil"/>
              <w:bottom w:val="nil"/>
              <w:right w:val="nil"/>
            </w:tcBorders>
            <w:tcMar>
              <w:top w:w="30" w:type="dxa"/>
              <w:left w:w="75" w:type="dxa"/>
              <w:bottom w:w="30" w:type="dxa"/>
              <w:right w:w="75" w:type="dxa"/>
            </w:tcMar>
            <w:hideMark/>
          </w:tcPr>
          <w:p w:rsidR="005C4474" w:rsidRPr="005C4474" w:rsidRDefault="005C4474" w:rsidP="005C4474">
            <w:pPr>
              <w:tabs>
                <w:tab w:val="left" w:pos="2310"/>
              </w:tabs>
            </w:pPr>
            <w:r w:rsidRPr="005C4474">
              <w:t>от</w:t>
            </w:r>
          </w:p>
        </w:tc>
        <w:tc>
          <w:tcPr>
            <w:tcW w:w="2200" w:type="pct"/>
            <w:tcBorders>
              <w:top w:val="nil"/>
              <w:left w:val="nil"/>
              <w:bottom w:val="single" w:sz="6" w:space="0" w:color="333333"/>
              <w:right w:val="nil"/>
            </w:tcBorders>
            <w:tcMar>
              <w:top w:w="30" w:type="dxa"/>
              <w:left w:w="75" w:type="dxa"/>
              <w:bottom w:w="30" w:type="dxa"/>
              <w:right w:w="75" w:type="dxa"/>
            </w:tcMar>
            <w:hideMark/>
          </w:tcPr>
          <w:p w:rsidR="005C4474" w:rsidRPr="005C4474" w:rsidRDefault="005C4474" w:rsidP="005C4474">
            <w:pPr>
              <w:tabs>
                <w:tab w:val="left" w:pos="2310"/>
              </w:tabs>
            </w:pPr>
            <w:r w:rsidRPr="005C4474">
              <w:rPr>
                <w:b/>
                <w:i/>
              </w:rPr>
              <w:t>Информация отсутствует</w:t>
            </w:r>
          </w:p>
        </w:tc>
      </w:tr>
      <w:tr w:rsidR="005C4474" w:rsidRPr="005C4474" w:rsidTr="00ED3149">
        <w:tc>
          <w:tcPr>
            <w:tcW w:w="1250" w:type="pct"/>
            <w:gridSpan w:val="2"/>
            <w:tcBorders>
              <w:top w:val="nil"/>
              <w:left w:val="nil"/>
              <w:bottom w:val="nil"/>
              <w:right w:val="nil"/>
            </w:tcBorders>
            <w:tcMar>
              <w:top w:w="30" w:type="dxa"/>
              <w:left w:w="75" w:type="dxa"/>
              <w:bottom w:w="30" w:type="dxa"/>
              <w:right w:w="75" w:type="dxa"/>
            </w:tcMar>
            <w:hideMark/>
          </w:tcPr>
          <w:p w:rsidR="005C4474" w:rsidRPr="005C4474" w:rsidRDefault="005C4474" w:rsidP="005C4474">
            <w:pPr>
              <w:tabs>
                <w:tab w:val="left" w:pos="2310"/>
              </w:tabs>
            </w:pPr>
            <w:r w:rsidRPr="005C4474">
              <w:t> </w:t>
            </w:r>
          </w:p>
        </w:tc>
        <w:tc>
          <w:tcPr>
            <w:tcW w:w="1250" w:type="pct"/>
            <w:gridSpan w:val="3"/>
            <w:tcBorders>
              <w:top w:val="single" w:sz="6" w:space="0" w:color="333333"/>
              <w:left w:val="nil"/>
              <w:bottom w:val="nil"/>
              <w:right w:val="nil"/>
            </w:tcBorders>
            <w:tcMar>
              <w:top w:w="30" w:type="dxa"/>
              <w:left w:w="75" w:type="dxa"/>
              <w:bottom w:w="30" w:type="dxa"/>
              <w:right w:w="75" w:type="dxa"/>
            </w:tcMar>
            <w:hideMark/>
          </w:tcPr>
          <w:p w:rsidR="005C4474" w:rsidRPr="005C4474" w:rsidRDefault="005C4474" w:rsidP="005C4474">
            <w:pPr>
              <w:tabs>
                <w:tab w:val="left" w:pos="2310"/>
              </w:tabs>
            </w:pPr>
            <w:r w:rsidRPr="005C4474">
              <w:t> </w:t>
            </w:r>
          </w:p>
        </w:tc>
        <w:tc>
          <w:tcPr>
            <w:tcW w:w="300" w:type="pct"/>
            <w:tcBorders>
              <w:top w:val="nil"/>
              <w:left w:val="nil"/>
              <w:bottom w:val="nil"/>
              <w:right w:val="nil"/>
            </w:tcBorders>
            <w:tcMar>
              <w:top w:w="30" w:type="dxa"/>
              <w:left w:w="75" w:type="dxa"/>
              <w:bottom w:w="30" w:type="dxa"/>
              <w:right w:w="75" w:type="dxa"/>
            </w:tcMar>
            <w:hideMark/>
          </w:tcPr>
          <w:p w:rsidR="005C4474" w:rsidRPr="005C4474" w:rsidRDefault="005C4474" w:rsidP="005C4474">
            <w:pPr>
              <w:tabs>
                <w:tab w:val="left" w:pos="2310"/>
              </w:tabs>
            </w:pPr>
            <w:r w:rsidRPr="005C4474">
              <w:t> </w:t>
            </w:r>
          </w:p>
        </w:tc>
        <w:tc>
          <w:tcPr>
            <w:tcW w:w="2200" w:type="pct"/>
            <w:tcBorders>
              <w:top w:val="single" w:sz="6" w:space="0" w:color="333333"/>
              <w:left w:val="nil"/>
              <w:bottom w:val="nil"/>
              <w:right w:val="nil"/>
            </w:tcBorders>
            <w:tcMar>
              <w:top w:w="30" w:type="dxa"/>
              <w:left w:w="75" w:type="dxa"/>
              <w:bottom w:w="30" w:type="dxa"/>
              <w:right w:w="75" w:type="dxa"/>
            </w:tcMar>
            <w:hideMark/>
          </w:tcPr>
          <w:p w:rsidR="005C4474" w:rsidRPr="005C4474" w:rsidRDefault="005C4474" w:rsidP="005C4474">
            <w:pPr>
              <w:tabs>
                <w:tab w:val="left" w:pos="2310"/>
              </w:tabs>
            </w:pPr>
            <w:r w:rsidRPr="005C4474">
              <w:t>(дата)</w:t>
            </w:r>
          </w:p>
        </w:tc>
      </w:tr>
    </w:tbl>
    <w:p w:rsidR="005C4474" w:rsidRPr="005C4474" w:rsidRDefault="005C4474" w:rsidP="005C4474">
      <w:pPr>
        <w:tabs>
          <w:tab w:val="left" w:pos="2310"/>
        </w:tabs>
      </w:pPr>
      <w:r w:rsidRPr="005C4474">
        <w:t>4.Информация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bookmarkStart w:id="23" w:name="l29"/>
      <w:bookmarkEnd w:id="23"/>
    </w:p>
    <w:tbl>
      <w:tblPr>
        <w:tblW w:w="5000" w:type="pct"/>
        <w:tblCellMar>
          <w:top w:w="15" w:type="dxa"/>
          <w:left w:w="15" w:type="dxa"/>
          <w:bottom w:w="15" w:type="dxa"/>
          <w:right w:w="15" w:type="dxa"/>
        </w:tblCellMar>
        <w:tblLook w:val="04A0" w:firstRow="1" w:lastRow="0" w:firstColumn="1" w:lastColumn="0" w:noHBand="0" w:noVBand="1"/>
      </w:tblPr>
      <w:tblGrid>
        <w:gridCol w:w="1225"/>
        <w:gridCol w:w="940"/>
        <w:gridCol w:w="948"/>
        <w:gridCol w:w="1225"/>
        <w:gridCol w:w="940"/>
        <w:gridCol w:w="948"/>
        <w:gridCol w:w="1225"/>
        <w:gridCol w:w="940"/>
        <w:gridCol w:w="948"/>
      </w:tblGrid>
      <w:tr w:rsidR="005C4474" w:rsidRPr="005C4474" w:rsidTr="00ED3149">
        <w:tc>
          <w:tcPr>
            <w:tcW w:w="0" w:type="auto"/>
            <w:gridSpan w:val="9"/>
            <w:tcBorders>
              <w:top w:val="single" w:sz="6" w:space="0" w:color="333333"/>
              <w:left w:val="single" w:sz="6" w:space="0" w:color="333333"/>
              <w:bottom w:val="nil"/>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bookmarkStart w:id="24" w:name="l30"/>
            <w:bookmarkEnd w:id="24"/>
            <w:r w:rsidRPr="005C4474">
              <w:t>Информация о расчетных показателях минимально допустимого уровня обеспеченности территории</w:t>
            </w:r>
          </w:p>
        </w:tc>
      </w:tr>
      <w:tr w:rsidR="005C4474" w:rsidRPr="005C4474" w:rsidTr="00ED3149">
        <w:tc>
          <w:tcPr>
            <w:tcW w:w="0" w:type="auto"/>
            <w:gridSpan w:val="3"/>
            <w:tcBorders>
              <w:top w:val="single" w:sz="6" w:space="0" w:color="333333"/>
              <w:left w:val="single" w:sz="6" w:space="0" w:color="333333"/>
              <w:bottom w:val="nil"/>
              <w:right w:val="nil"/>
            </w:tcBorders>
            <w:tcMar>
              <w:top w:w="30" w:type="dxa"/>
              <w:left w:w="75" w:type="dxa"/>
              <w:bottom w:w="30" w:type="dxa"/>
              <w:right w:w="75" w:type="dxa"/>
            </w:tcMar>
            <w:hideMark/>
          </w:tcPr>
          <w:p w:rsidR="005C4474" w:rsidRPr="005C4474" w:rsidRDefault="005C4474" w:rsidP="005C4474">
            <w:pPr>
              <w:tabs>
                <w:tab w:val="left" w:pos="2310"/>
              </w:tabs>
            </w:pPr>
            <w:r w:rsidRPr="005C4474">
              <w:t>Объекты коммунальной инфраструктуры</w:t>
            </w:r>
          </w:p>
        </w:tc>
        <w:tc>
          <w:tcPr>
            <w:tcW w:w="0" w:type="auto"/>
            <w:gridSpan w:val="3"/>
            <w:tcBorders>
              <w:top w:val="single" w:sz="6" w:space="0" w:color="333333"/>
              <w:left w:val="single" w:sz="6" w:space="0" w:color="333333"/>
              <w:bottom w:val="nil"/>
              <w:right w:val="nil"/>
            </w:tcBorders>
            <w:tcMar>
              <w:top w:w="30" w:type="dxa"/>
              <w:left w:w="75" w:type="dxa"/>
              <w:bottom w:w="30" w:type="dxa"/>
              <w:right w:w="75" w:type="dxa"/>
            </w:tcMar>
            <w:hideMark/>
          </w:tcPr>
          <w:p w:rsidR="005C4474" w:rsidRPr="005C4474" w:rsidRDefault="005C4474" w:rsidP="005C4474">
            <w:pPr>
              <w:tabs>
                <w:tab w:val="left" w:pos="2310"/>
              </w:tabs>
            </w:pPr>
            <w:r w:rsidRPr="005C4474">
              <w:t>Объекты транспортной инфраструктуры</w:t>
            </w:r>
          </w:p>
        </w:tc>
        <w:tc>
          <w:tcPr>
            <w:tcW w:w="0" w:type="auto"/>
            <w:gridSpan w:val="3"/>
            <w:tcBorders>
              <w:top w:val="single" w:sz="6" w:space="0" w:color="333333"/>
              <w:left w:val="single" w:sz="6" w:space="0" w:color="333333"/>
              <w:bottom w:val="nil"/>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Объекты социальной инфраструктуры</w:t>
            </w:r>
          </w:p>
        </w:tc>
      </w:tr>
      <w:tr w:rsidR="005C4474" w:rsidRPr="005C4474" w:rsidTr="00ED3149">
        <w:tc>
          <w:tcPr>
            <w:tcW w:w="66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Наименование вида объекта</w:t>
            </w:r>
          </w:p>
        </w:tc>
        <w:tc>
          <w:tcPr>
            <w:tcW w:w="495"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Единица измерения</w:t>
            </w:r>
          </w:p>
        </w:tc>
        <w:tc>
          <w:tcPr>
            <w:tcW w:w="51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Расчетный показатель</w:t>
            </w:r>
          </w:p>
        </w:tc>
        <w:tc>
          <w:tcPr>
            <w:tcW w:w="66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Наименование вида объекта</w:t>
            </w:r>
          </w:p>
        </w:tc>
        <w:tc>
          <w:tcPr>
            <w:tcW w:w="495"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Единица измерения</w:t>
            </w:r>
          </w:p>
        </w:tc>
        <w:tc>
          <w:tcPr>
            <w:tcW w:w="51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Расчетный показатель</w:t>
            </w:r>
          </w:p>
        </w:tc>
        <w:tc>
          <w:tcPr>
            <w:tcW w:w="66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Наименование вида объекта</w:t>
            </w:r>
          </w:p>
        </w:tc>
        <w:tc>
          <w:tcPr>
            <w:tcW w:w="495"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Единица измерения</w:t>
            </w:r>
          </w:p>
        </w:tc>
        <w:tc>
          <w:tcPr>
            <w:tcW w:w="51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Расчетный показатель</w:t>
            </w:r>
          </w:p>
        </w:tc>
      </w:tr>
      <w:tr w:rsidR="005C4474" w:rsidRPr="005C4474" w:rsidTr="00ED3149">
        <w:tc>
          <w:tcPr>
            <w:tcW w:w="66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1</w:t>
            </w:r>
          </w:p>
        </w:tc>
        <w:tc>
          <w:tcPr>
            <w:tcW w:w="495"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2</w:t>
            </w:r>
          </w:p>
        </w:tc>
        <w:tc>
          <w:tcPr>
            <w:tcW w:w="51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3</w:t>
            </w:r>
          </w:p>
        </w:tc>
        <w:tc>
          <w:tcPr>
            <w:tcW w:w="66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4</w:t>
            </w:r>
          </w:p>
        </w:tc>
        <w:tc>
          <w:tcPr>
            <w:tcW w:w="495"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5</w:t>
            </w:r>
          </w:p>
        </w:tc>
        <w:tc>
          <w:tcPr>
            <w:tcW w:w="51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6</w:t>
            </w:r>
          </w:p>
        </w:tc>
        <w:tc>
          <w:tcPr>
            <w:tcW w:w="66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7</w:t>
            </w:r>
          </w:p>
        </w:tc>
        <w:tc>
          <w:tcPr>
            <w:tcW w:w="495"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8</w:t>
            </w:r>
          </w:p>
        </w:tc>
        <w:tc>
          <w:tcPr>
            <w:tcW w:w="51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9</w:t>
            </w:r>
          </w:p>
        </w:tc>
      </w:tr>
      <w:tr w:rsidR="005C4474" w:rsidRPr="005C4474" w:rsidTr="00ED3149">
        <w:tc>
          <w:tcPr>
            <w:tcW w:w="66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w:t>
            </w:r>
          </w:p>
        </w:tc>
        <w:tc>
          <w:tcPr>
            <w:tcW w:w="495"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w:t>
            </w:r>
          </w:p>
        </w:tc>
        <w:tc>
          <w:tcPr>
            <w:tcW w:w="51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w:t>
            </w:r>
          </w:p>
        </w:tc>
        <w:tc>
          <w:tcPr>
            <w:tcW w:w="66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w:t>
            </w:r>
          </w:p>
        </w:tc>
        <w:tc>
          <w:tcPr>
            <w:tcW w:w="495"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w:t>
            </w:r>
          </w:p>
        </w:tc>
        <w:tc>
          <w:tcPr>
            <w:tcW w:w="51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w:t>
            </w:r>
          </w:p>
        </w:tc>
        <w:tc>
          <w:tcPr>
            <w:tcW w:w="66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w:t>
            </w:r>
          </w:p>
        </w:tc>
        <w:tc>
          <w:tcPr>
            <w:tcW w:w="495"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w:t>
            </w:r>
          </w:p>
        </w:tc>
        <w:tc>
          <w:tcPr>
            <w:tcW w:w="51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w:t>
            </w:r>
          </w:p>
        </w:tc>
      </w:tr>
      <w:tr w:rsidR="005C4474" w:rsidRPr="005C4474" w:rsidTr="00ED3149">
        <w:tc>
          <w:tcPr>
            <w:tcW w:w="0" w:type="auto"/>
            <w:gridSpan w:val="9"/>
            <w:tcBorders>
              <w:top w:val="single" w:sz="6" w:space="0" w:color="333333"/>
              <w:left w:val="single" w:sz="6" w:space="0" w:color="333333"/>
              <w:bottom w:val="nil"/>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Информация о расчетных показателях максимально допустимого уровня территориальной доступности</w:t>
            </w:r>
          </w:p>
        </w:tc>
      </w:tr>
      <w:tr w:rsidR="005C4474" w:rsidRPr="005C4474" w:rsidTr="00ED3149">
        <w:tc>
          <w:tcPr>
            <w:tcW w:w="66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Наименование вида объекта</w:t>
            </w:r>
          </w:p>
        </w:tc>
        <w:tc>
          <w:tcPr>
            <w:tcW w:w="495"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bookmarkStart w:id="25" w:name="l31"/>
            <w:bookmarkEnd w:id="25"/>
            <w:r w:rsidRPr="005C4474">
              <w:t>Единица измерения</w:t>
            </w:r>
          </w:p>
        </w:tc>
        <w:tc>
          <w:tcPr>
            <w:tcW w:w="51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Расчетный показатель</w:t>
            </w:r>
          </w:p>
        </w:tc>
        <w:tc>
          <w:tcPr>
            <w:tcW w:w="66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Наименование вида объекта</w:t>
            </w:r>
          </w:p>
        </w:tc>
        <w:tc>
          <w:tcPr>
            <w:tcW w:w="495"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Единица измерения</w:t>
            </w:r>
          </w:p>
        </w:tc>
        <w:tc>
          <w:tcPr>
            <w:tcW w:w="51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Расчетный показатель</w:t>
            </w:r>
          </w:p>
        </w:tc>
        <w:tc>
          <w:tcPr>
            <w:tcW w:w="66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Наименование вида объекта</w:t>
            </w:r>
          </w:p>
        </w:tc>
        <w:tc>
          <w:tcPr>
            <w:tcW w:w="495"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Единица измерения</w:t>
            </w:r>
          </w:p>
        </w:tc>
        <w:tc>
          <w:tcPr>
            <w:tcW w:w="51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Расчетный показатель</w:t>
            </w:r>
          </w:p>
        </w:tc>
      </w:tr>
      <w:tr w:rsidR="005C4474" w:rsidRPr="005C4474" w:rsidTr="00ED3149">
        <w:tc>
          <w:tcPr>
            <w:tcW w:w="66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1</w:t>
            </w:r>
          </w:p>
        </w:tc>
        <w:tc>
          <w:tcPr>
            <w:tcW w:w="495"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2</w:t>
            </w:r>
          </w:p>
        </w:tc>
        <w:tc>
          <w:tcPr>
            <w:tcW w:w="51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3</w:t>
            </w:r>
          </w:p>
        </w:tc>
        <w:tc>
          <w:tcPr>
            <w:tcW w:w="66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4</w:t>
            </w:r>
          </w:p>
        </w:tc>
        <w:tc>
          <w:tcPr>
            <w:tcW w:w="495"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5</w:t>
            </w:r>
          </w:p>
        </w:tc>
        <w:tc>
          <w:tcPr>
            <w:tcW w:w="51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6</w:t>
            </w:r>
          </w:p>
        </w:tc>
        <w:tc>
          <w:tcPr>
            <w:tcW w:w="66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7</w:t>
            </w:r>
          </w:p>
        </w:tc>
        <w:tc>
          <w:tcPr>
            <w:tcW w:w="495"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8</w:t>
            </w:r>
          </w:p>
        </w:tc>
        <w:tc>
          <w:tcPr>
            <w:tcW w:w="51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9</w:t>
            </w:r>
          </w:p>
        </w:tc>
      </w:tr>
    </w:tbl>
    <w:p w:rsidR="005C4474" w:rsidRPr="005C4474" w:rsidRDefault="005C4474" w:rsidP="005C4474">
      <w:pPr>
        <w:tabs>
          <w:tab w:val="left" w:pos="2310"/>
        </w:tabs>
      </w:pPr>
      <w:r w:rsidRPr="005C4474">
        <w:lastRenderedPageBreak/>
        <w:t>5.Информация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bookmarkStart w:id="26" w:name="l32"/>
      <w:bookmarkEnd w:id="26"/>
    </w:p>
    <w:tbl>
      <w:tblPr>
        <w:tblW w:w="5000" w:type="pct"/>
        <w:tblCellMar>
          <w:top w:w="15" w:type="dxa"/>
          <w:left w:w="15" w:type="dxa"/>
          <w:bottom w:w="15" w:type="dxa"/>
          <w:right w:w="15" w:type="dxa"/>
        </w:tblCellMar>
        <w:tblLook w:val="04A0" w:firstRow="1" w:lastRow="0" w:firstColumn="1" w:lastColumn="0" w:noHBand="0" w:noVBand="1"/>
      </w:tblPr>
      <w:tblGrid>
        <w:gridCol w:w="9355"/>
      </w:tblGrid>
      <w:tr w:rsidR="005C4474" w:rsidRPr="005C4474" w:rsidTr="00ED3149">
        <w:tc>
          <w:tcPr>
            <w:tcW w:w="5000" w:type="pct"/>
            <w:tcBorders>
              <w:top w:val="nil"/>
              <w:left w:val="nil"/>
              <w:bottom w:val="single" w:sz="6" w:space="0" w:color="333333"/>
              <w:right w:val="nil"/>
            </w:tcBorders>
            <w:tcMar>
              <w:top w:w="30" w:type="dxa"/>
              <w:left w:w="75" w:type="dxa"/>
              <w:bottom w:w="30" w:type="dxa"/>
              <w:right w:w="75" w:type="dxa"/>
            </w:tcMar>
            <w:hideMark/>
          </w:tcPr>
          <w:p w:rsidR="005C4474" w:rsidRPr="005C4474" w:rsidRDefault="005C4474" w:rsidP="005C4474">
            <w:pPr>
              <w:tabs>
                <w:tab w:val="left" w:pos="2310"/>
              </w:tabs>
              <w:rPr>
                <w:b/>
                <w:i/>
              </w:rPr>
            </w:pPr>
            <w:bookmarkStart w:id="27" w:name="l33"/>
            <w:bookmarkEnd w:id="27"/>
          </w:p>
        </w:tc>
      </w:tr>
      <w:tr w:rsidR="005C4474" w:rsidRPr="005C4474" w:rsidTr="00ED3149">
        <w:tc>
          <w:tcPr>
            <w:tcW w:w="5000" w:type="pct"/>
            <w:tcBorders>
              <w:top w:val="single" w:sz="6" w:space="0" w:color="333333"/>
              <w:left w:val="nil"/>
              <w:bottom w:val="nil"/>
              <w:right w:val="nil"/>
            </w:tcBorders>
            <w:tcMar>
              <w:top w:w="30" w:type="dxa"/>
              <w:left w:w="75" w:type="dxa"/>
              <w:bottom w:w="30" w:type="dxa"/>
              <w:right w:w="75" w:type="dxa"/>
            </w:tcMar>
            <w:hideMark/>
          </w:tcPr>
          <w:p w:rsidR="005C4474" w:rsidRPr="005C4474" w:rsidRDefault="005C4474" w:rsidP="005C4474">
            <w:pPr>
              <w:tabs>
                <w:tab w:val="left" w:pos="2310"/>
              </w:tabs>
            </w:pPr>
          </w:p>
        </w:tc>
      </w:tr>
    </w:tbl>
    <w:p w:rsidR="005C4474" w:rsidRPr="005C4474" w:rsidRDefault="005C4474" w:rsidP="005C4474">
      <w:pPr>
        <w:tabs>
          <w:tab w:val="left" w:pos="2310"/>
        </w:tabs>
      </w:pPr>
      <w:r w:rsidRPr="005C4474">
        <w:t>6.Информация о границах зон с особыми условиями использования территорий, если земельный участок полностью или частично расположен в границах таких зон:</w:t>
      </w:r>
      <w:bookmarkStart w:id="28" w:name="l34"/>
      <w:bookmarkEnd w:id="28"/>
    </w:p>
    <w:tbl>
      <w:tblPr>
        <w:tblW w:w="5000" w:type="pct"/>
        <w:tblCellMar>
          <w:top w:w="15" w:type="dxa"/>
          <w:left w:w="15" w:type="dxa"/>
          <w:bottom w:w="15" w:type="dxa"/>
          <w:right w:w="15" w:type="dxa"/>
        </w:tblCellMar>
        <w:tblLook w:val="04A0" w:firstRow="1" w:lastRow="0" w:firstColumn="1" w:lastColumn="0" w:noHBand="0" w:noVBand="1"/>
      </w:tblPr>
      <w:tblGrid>
        <w:gridCol w:w="2148"/>
        <w:gridCol w:w="1681"/>
        <w:gridCol w:w="2335"/>
        <w:gridCol w:w="3175"/>
      </w:tblGrid>
      <w:tr w:rsidR="005C4474" w:rsidRPr="005C4474" w:rsidTr="00ED3149">
        <w:tc>
          <w:tcPr>
            <w:tcW w:w="1150" w:type="pct"/>
            <w:vMerge w:val="restart"/>
            <w:tcBorders>
              <w:top w:val="single" w:sz="6" w:space="0" w:color="333333"/>
              <w:left w:val="single" w:sz="6" w:space="0" w:color="333333"/>
              <w:bottom w:val="nil"/>
              <w:right w:val="nil"/>
            </w:tcBorders>
            <w:tcMar>
              <w:top w:w="30" w:type="dxa"/>
              <w:left w:w="75" w:type="dxa"/>
              <w:bottom w:w="30" w:type="dxa"/>
              <w:right w:w="75" w:type="dxa"/>
            </w:tcMar>
            <w:hideMark/>
          </w:tcPr>
          <w:p w:rsidR="005C4474" w:rsidRPr="005C4474" w:rsidRDefault="005C4474" w:rsidP="005C4474">
            <w:pPr>
              <w:tabs>
                <w:tab w:val="left" w:pos="2310"/>
              </w:tabs>
            </w:pPr>
            <w:bookmarkStart w:id="29" w:name="l35"/>
            <w:bookmarkEnd w:id="29"/>
            <w:r w:rsidRPr="005C4474">
              <w:t>Наименование зоны с особыми условиями использования территории с указанием объекта, в отношении которого установлена такая зона</w:t>
            </w:r>
          </w:p>
        </w:tc>
        <w:tc>
          <w:tcPr>
            <w:tcW w:w="0" w:type="auto"/>
            <w:gridSpan w:val="3"/>
            <w:tcBorders>
              <w:top w:val="single" w:sz="6" w:space="0" w:color="333333"/>
              <w:left w:val="single" w:sz="6" w:space="0" w:color="333333"/>
              <w:bottom w:val="nil"/>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Перечень координат характерных точек в системе координат, используемой для ведения Единого государственного реестра недвижимости</w:t>
            </w:r>
          </w:p>
        </w:tc>
      </w:tr>
      <w:tr w:rsidR="005C4474" w:rsidRPr="005C4474" w:rsidTr="00ED3149">
        <w:tc>
          <w:tcPr>
            <w:tcW w:w="0" w:type="auto"/>
            <w:vMerge/>
            <w:tcBorders>
              <w:top w:val="single" w:sz="6" w:space="0" w:color="333333"/>
              <w:left w:val="single" w:sz="6" w:space="0" w:color="333333"/>
              <w:bottom w:val="nil"/>
              <w:right w:val="nil"/>
            </w:tcBorders>
            <w:vAlign w:val="center"/>
            <w:hideMark/>
          </w:tcPr>
          <w:p w:rsidR="005C4474" w:rsidRPr="005C4474" w:rsidRDefault="005C4474" w:rsidP="005C4474">
            <w:pPr>
              <w:tabs>
                <w:tab w:val="left" w:pos="2310"/>
              </w:tabs>
            </w:pPr>
          </w:p>
        </w:tc>
        <w:tc>
          <w:tcPr>
            <w:tcW w:w="90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Обозначение (номер) характерной точки</w:t>
            </w:r>
          </w:p>
        </w:tc>
        <w:tc>
          <w:tcPr>
            <w:tcW w:w="125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X</w:t>
            </w:r>
          </w:p>
        </w:tc>
        <w:tc>
          <w:tcPr>
            <w:tcW w:w="170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Y</w:t>
            </w:r>
          </w:p>
        </w:tc>
      </w:tr>
      <w:tr w:rsidR="005C4474" w:rsidRPr="005C4474" w:rsidTr="00ED3149">
        <w:tc>
          <w:tcPr>
            <w:tcW w:w="115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1</w:t>
            </w:r>
          </w:p>
        </w:tc>
        <w:tc>
          <w:tcPr>
            <w:tcW w:w="90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2</w:t>
            </w:r>
          </w:p>
        </w:tc>
        <w:tc>
          <w:tcPr>
            <w:tcW w:w="125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3</w:t>
            </w:r>
          </w:p>
        </w:tc>
        <w:tc>
          <w:tcPr>
            <w:tcW w:w="170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4</w:t>
            </w:r>
          </w:p>
        </w:tc>
      </w:tr>
      <w:tr w:rsidR="005C4474" w:rsidRPr="005C4474" w:rsidTr="00ED3149">
        <w:tc>
          <w:tcPr>
            <w:tcW w:w="115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w:t>
            </w:r>
          </w:p>
        </w:tc>
        <w:tc>
          <w:tcPr>
            <w:tcW w:w="90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w:t>
            </w:r>
          </w:p>
        </w:tc>
        <w:tc>
          <w:tcPr>
            <w:tcW w:w="125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w:t>
            </w:r>
          </w:p>
        </w:tc>
        <w:tc>
          <w:tcPr>
            <w:tcW w:w="170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w:t>
            </w:r>
          </w:p>
        </w:tc>
      </w:tr>
    </w:tbl>
    <w:p w:rsidR="005C4474" w:rsidRPr="005C4474" w:rsidRDefault="005C4474" w:rsidP="005C4474">
      <w:pPr>
        <w:tabs>
          <w:tab w:val="left" w:pos="2310"/>
        </w:tabs>
      </w:pPr>
      <w:r w:rsidRPr="005C4474">
        <w:t>7.Информация о границах публичных сервитутов</w:t>
      </w:r>
      <w:bookmarkStart w:id="30" w:name="l36"/>
      <w:bookmarkEnd w:id="30"/>
    </w:p>
    <w:tbl>
      <w:tblPr>
        <w:tblW w:w="5000" w:type="pct"/>
        <w:tblCellMar>
          <w:top w:w="15" w:type="dxa"/>
          <w:left w:w="15" w:type="dxa"/>
          <w:bottom w:w="15" w:type="dxa"/>
          <w:right w:w="15" w:type="dxa"/>
        </w:tblCellMar>
        <w:tblLook w:val="04A0" w:firstRow="1" w:lastRow="0" w:firstColumn="1" w:lastColumn="0" w:noHBand="0" w:noVBand="1"/>
      </w:tblPr>
      <w:tblGrid>
        <w:gridCol w:w="2148"/>
        <w:gridCol w:w="3269"/>
        <w:gridCol w:w="3922"/>
      </w:tblGrid>
      <w:tr w:rsidR="005C4474" w:rsidRPr="005C4474" w:rsidTr="00ED3149">
        <w:tc>
          <w:tcPr>
            <w:tcW w:w="1150" w:type="pct"/>
            <w:vMerge w:val="restart"/>
            <w:tcBorders>
              <w:top w:val="single" w:sz="6" w:space="0" w:color="333333"/>
              <w:left w:val="single" w:sz="6" w:space="0" w:color="333333"/>
              <w:bottom w:val="nil"/>
              <w:right w:val="nil"/>
            </w:tcBorders>
            <w:tcMar>
              <w:top w:w="30" w:type="dxa"/>
              <w:left w:w="75" w:type="dxa"/>
              <w:bottom w:w="30" w:type="dxa"/>
              <w:right w:w="75" w:type="dxa"/>
            </w:tcMar>
            <w:hideMark/>
          </w:tcPr>
          <w:p w:rsidR="005C4474" w:rsidRPr="005C4474" w:rsidRDefault="005C4474" w:rsidP="005C4474">
            <w:pPr>
              <w:tabs>
                <w:tab w:val="left" w:pos="2310"/>
              </w:tabs>
            </w:pPr>
            <w:bookmarkStart w:id="31" w:name="l37"/>
            <w:bookmarkEnd w:id="31"/>
            <w:r w:rsidRPr="005C4474">
              <w:t>Обозначение (номер) характерной точки</w:t>
            </w:r>
          </w:p>
        </w:tc>
        <w:tc>
          <w:tcPr>
            <w:tcW w:w="0" w:type="auto"/>
            <w:gridSpan w:val="2"/>
            <w:tcBorders>
              <w:top w:val="single" w:sz="6" w:space="0" w:color="333333"/>
              <w:left w:val="single" w:sz="6" w:space="0" w:color="333333"/>
              <w:bottom w:val="nil"/>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Перечень координат характерных точек в системе координат, используемой для ведения Единого государственного реестра недвижимости</w:t>
            </w:r>
          </w:p>
        </w:tc>
      </w:tr>
      <w:tr w:rsidR="005C4474" w:rsidRPr="005C4474" w:rsidTr="00ED3149">
        <w:tc>
          <w:tcPr>
            <w:tcW w:w="0" w:type="auto"/>
            <w:vMerge/>
            <w:tcBorders>
              <w:top w:val="single" w:sz="6" w:space="0" w:color="333333"/>
              <w:left w:val="single" w:sz="6" w:space="0" w:color="333333"/>
              <w:bottom w:val="nil"/>
              <w:right w:val="nil"/>
            </w:tcBorders>
            <w:vAlign w:val="center"/>
            <w:hideMark/>
          </w:tcPr>
          <w:p w:rsidR="005C4474" w:rsidRPr="005C4474" w:rsidRDefault="005C4474" w:rsidP="005C4474">
            <w:pPr>
              <w:tabs>
                <w:tab w:val="left" w:pos="2310"/>
              </w:tabs>
            </w:pPr>
          </w:p>
        </w:tc>
        <w:tc>
          <w:tcPr>
            <w:tcW w:w="175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X</w:t>
            </w:r>
          </w:p>
        </w:tc>
        <w:tc>
          <w:tcPr>
            <w:tcW w:w="210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Y</w:t>
            </w:r>
          </w:p>
        </w:tc>
      </w:tr>
      <w:tr w:rsidR="005C4474" w:rsidRPr="005C4474" w:rsidTr="00ED3149">
        <w:tc>
          <w:tcPr>
            <w:tcW w:w="115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w:t>
            </w:r>
          </w:p>
        </w:tc>
        <w:tc>
          <w:tcPr>
            <w:tcW w:w="175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w:t>
            </w:r>
          </w:p>
        </w:tc>
        <w:tc>
          <w:tcPr>
            <w:tcW w:w="210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p>
        </w:tc>
      </w:tr>
    </w:tbl>
    <w:p w:rsidR="005C4474" w:rsidRPr="005C4474" w:rsidRDefault="005C4474" w:rsidP="005C4474">
      <w:pPr>
        <w:tabs>
          <w:tab w:val="left" w:pos="2310"/>
        </w:tabs>
      </w:pPr>
      <w:r w:rsidRPr="005C4474">
        <w:t>8.Номер и (или) наименование элемента планировочной структуры, в границах которого расположен земельный участок</w:t>
      </w:r>
      <w:bookmarkStart w:id="32" w:name="l38"/>
      <w:bookmarkEnd w:id="32"/>
      <w:r w:rsidRPr="005C4474">
        <w:t xml:space="preserve">  </w:t>
      </w:r>
    </w:p>
    <w:p w:rsidR="005C4474" w:rsidRPr="005C4474" w:rsidRDefault="005C4474" w:rsidP="005C4474">
      <w:pPr>
        <w:tabs>
          <w:tab w:val="left" w:pos="2310"/>
        </w:tabs>
        <w:rPr>
          <w:b/>
          <w:i/>
        </w:rPr>
      </w:pPr>
      <w:r w:rsidRPr="005C4474">
        <w:rPr>
          <w:b/>
          <w:i/>
        </w:rPr>
        <w:t xml:space="preserve">Часть территории сельского поселения «село </w:t>
      </w:r>
      <w:proofErr w:type="spellStart"/>
      <w:r w:rsidRPr="005C4474">
        <w:rPr>
          <w:b/>
          <w:i/>
        </w:rPr>
        <w:t>Даркуш-Казмаляр</w:t>
      </w:r>
      <w:proofErr w:type="spellEnd"/>
      <w:r w:rsidRPr="005C4474">
        <w:rPr>
          <w:b/>
          <w:i/>
        </w:rPr>
        <w:t>» муниципального района Сулейман-</w:t>
      </w:r>
      <w:proofErr w:type="spellStart"/>
      <w:r w:rsidRPr="005C4474">
        <w:rPr>
          <w:b/>
          <w:i/>
        </w:rPr>
        <w:t>Стальский</w:t>
      </w:r>
      <w:proofErr w:type="spellEnd"/>
      <w:r w:rsidRPr="005C4474">
        <w:rPr>
          <w:b/>
          <w:i/>
        </w:rPr>
        <w:t xml:space="preserve"> район</w:t>
      </w:r>
    </w:p>
    <w:tbl>
      <w:tblPr>
        <w:tblW w:w="5000" w:type="pct"/>
        <w:tblCellMar>
          <w:top w:w="15" w:type="dxa"/>
          <w:left w:w="15" w:type="dxa"/>
          <w:bottom w:w="15" w:type="dxa"/>
          <w:right w:w="15" w:type="dxa"/>
        </w:tblCellMar>
        <w:tblLook w:val="04A0" w:firstRow="1" w:lastRow="0" w:firstColumn="1" w:lastColumn="0" w:noHBand="0" w:noVBand="1"/>
      </w:tblPr>
      <w:tblGrid>
        <w:gridCol w:w="9355"/>
      </w:tblGrid>
      <w:tr w:rsidR="005C4474" w:rsidRPr="005C4474" w:rsidTr="00ED3149">
        <w:tc>
          <w:tcPr>
            <w:tcW w:w="5000" w:type="pct"/>
            <w:tcBorders>
              <w:top w:val="nil"/>
              <w:left w:val="nil"/>
              <w:bottom w:val="single" w:sz="6" w:space="0" w:color="333333"/>
              <w:right w:val="nil"/>
            </w:tcBorders>
            <w:tcMar>
              <w:top w:w="30" w:type="dxa"/>
              <w:left w:w="75" w:type="dxa"/>
              <w:bottom w:w="30" w:type="dxa"/>
              <w:right w:w="75" w:type="dxa"/>
            </w:tcMar>
            <w:hideMark/>
          </w:tcPr>
          <w:p w:rsidR="005C4474" w:rsidRPr="005C4474" w:rsidRDefault="005C4474" w:rsidP="005C4474">
            <w:pPr>
              <w:tabs>
                <w:tab w:val="left" w:pos="2310"/>
              </w:tabs>
              <w:rPr>
                <w:b/>
                <w:i/>
              </w:rPr>
            </w:pPr>
            <w:r w:rsidRPr="005C4474">
              <w:rPr>
                <w:b/>
                <w:i/>
              </w:rPr>
              <w:t>Приказ Министерства строительства и жилищно-коммунального хозяйства Российской Федерации от 25 апреля 2017 г. № 738/</w:t>
            </w:r>
            <w:proofErr w:type="spellStart"/>
            <w:r w:rsidRPr="005C4474">
              <w:rPr>
                <w:b/>
                <w:i/>
              </w:rPr>
              <w:t>пр</w:t>
            </w:r>
            <w:proofErr w:type="spellEnd"/>
            <w:r w:rsidRPr="005C4474">
              <w:rPr>
                <w:b/>
                <w:i/>
              </w:rPr>
              <w:t xml:space="preserve"> "Об утверждении видов элементов планировочной структуры".</w:t>
            </w:r>
          </w:p>
        </w:tc>
      </w:tr>
      <w:tr w:rsidR="005C4474" w:rsidRPr="005C4474" w:rsidTr="00ED3149">
        <w:trPr>
          <w:trHeight w:val="71"/>
        </w:trPr>
        <w:tc>
          <w:tcPr>
            <w:tcW w:w="5000" w:type="pct"/>
            <w:tcBorders>
              <w:top w:val="single" w:sz="6" w:space="0" w:color="333333"/>
              <w:left w:val="nil"/>
              <w:bottom w:val="nil"/>
              <w:right w:val="nil"/>
            </w:tcBorders>
            <w:tcMar>
              <w:top w:w="30" w:type="dxa"/>
              <w:left w:w="75" w:type="dxa"/>
              <w:bottom w:w="30" w:type="dxa"/>
              <w:right w:w="75" w:type="dxa"/>
            </w:tcMar>
            <w:hideMark/>
          </w:tcPr>
          <w:p w:rsidR="005C4474" w:rsidRPr="005C4474" w:rsidRDefault="005C4474" w:rsidP="005C4474">
            <w:pPr>
              <w:tabs>
                <w:tab w:val="left" w:pos="2310"/>
              </w:tabs>
            </w:pPr>
          </w:p>
        </w:tc>
      </w:tr>
    </w:tbl>
    <w:p w:rsidR="005C4474" w:rsidRPr="005C4474" w:rsidRDefault="005C4474" w:rsidP="005C4474">
      <w:pPr>
        <w:tabs>
          <w:tab w:val="left" w:pos="2310"/>
        </w:tabs>
      </w:pPr>
      <w:bookmarkStart w:id="33" w:name="l39"/>
      <w:bookmarkEnd w:id="33"/>
      <w:r w:rsidRPr="005C4474">
        <w:t>9.Информация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инфраструктуры поселения, городского округа</w:t>
      </w:r>
      <w:bookmarkStart w:id="34" w:name="l40"/>
      <w:bookmarkEnd w:id="34"/>
    </w:p>
    <w:p w:rsidR="005C4474" w:rsidRPr="005C4474" w:rsidRDefault="005C4474" w:rsidP="005C4474">
      <w:pPr>
        <w:tabs>
          <w:tab w:val="left" w:pos="2310"/>
        </w:tabs>
        <w:rPr>
          <w:b/>
          <w:i/>
        </w:rPr>
      </w:pPr>
      <w:r w:rsidRPr="005C4474">
        <w:rPr>
          <w:b/>
          <w:i/>
        </w:rPr>
        <w:t xml:space="preserve"> </w:t>
      </w:r>
    </w:p>
    <w:tbl>
      <w:tblPr>
        <w:tblW w:w="5000" w:type="pct"/>
        <w:tblCellMar>
          <w:top w:w="15" w:type="dxa"/>
          <w:left w:w="15" w:type="dxa"/>
          <w:bottom w:w="15" w:type="dxa"/>
          <w:right w:w="15" w:type="dxa"/>
        </w:tblCellMar>
        <w:tblLook w:val="04A0" w:firstRow="1" w:lastRow="0" w:firstColumn="1" w:lastColumn="0" w:noHBand="0" w:noVBand="1"/>
      </w:tblPr>
      <w:tblGrid>
        <w:gridCol w:w="9355"/>
      </w:tblGrid>
      <w:tr w:rsidR="005C4474" w:rsidRPr="005C4474" w:rsidTr="00ED3149">
        <w:tc>
          <w:tcPr>
            <w:tcW w:w="5000" w:type="pct"/>
            <w:tcBorders>
              <w:top w:val="nil"/>
              <w:left w:val="nil"/>
              <w:bottom w:val="single" w:sz="6" w:space="0" w:color="333333"/>
              <w:right w:val="nil"/>
            </w:tcBorders>
            <w:tcMar>
              <w:top w:w="30" w:type="dxa"/>
              <w:left w:w="75" w:type="dxa"/>
              <w:bottom w:w="30" w:type="dxa"/>
              <w:right w:w="75" w:type="dxa"/>
            </w:tcMar>
            <w:hideMark/>
          </w:tcPr>
          <w:p w:rsidR="005C4474" w:rsidRPr="005C4474" w:rsidRDefault="005C4474" w:rsidP="005C4474">
            <w:pPr>
              <w:tabs>
                <w:tab w:val="left" w:pos="2310"/>
              </w:tabs>
              <w:rPr>
                <w:b/>
                <w:i/>
              </w:rPr>
            </w:pPr>
            <w:bookmarkStart w:id="35" w:name="l41"/>
            <w:bookmarkEnd w:id="35"/>
          </w:p>
        </w:tc>
      </w:tr>
      <w:tr w:rsidR="005C4474" w:rsidRPr="005C4474" w:rsidTr="00ED3149">
        <w:trPr>
          <w:trHeight w:val="71"/>
        </w:trPr>
        <w:tc>
          <w:tcPr>
            <w:tcW w:w="5000" w:type="pct"/>
            <w:tcBorders>
              <w:top w:val="single" w:sz="6" w:space="0" w:color="333333"/>
              <w:left w:val="nil"/>
              <w:bottom w:val="nil"/>
              <w:right w:val="nil"/>
            </w:tcBorders>
            <w:tcMar>
              <w:top w:w="30" w:type="dxa"/>
              <w:left w:w="75" w:type="dxa"/>
              <w:bottom w:w="30" w:type="dxa"/>
              <w:right w:w="75" w:type="dxa"/>
            </w:tcMar>
            <w:hideMark/>
          </w:tcPr>
          <w:p w:rsidR="005C4474" w:rsidRPr="005C4474" w:rsidRDefault="005C4474" w:rsidP="005C4474">
            <w:pPr>
              <w:tabs>
                <w:tab w:val="left" w:pos="2310"/>
              </w:tabs>
            </w:pPr>
          </w:p>
        </w:tc>
      </w:tr>
    </w:tbl>
    <w:p w:rsidR="005C4474" w:rsidRPr="005C4474" w:rsidRDefault="005C4474" w:rsidP="005C4474">
      <w:pPr>
        <w:tabs>
          <w:tab w:val="left" w:pos="2310"/>
        </w:tabs>
      </w:pPr>
      <w:r w:rsidRPr="005C4474">
        <w:t>10.Реквизиты нормативных правовых актов субъекта Российской Федерации, муниципальных правовых актов, устанавливающих требования к благоустройству территории</w:t>
      </w:r>
      <w:bookmarkStart w:id="36" w:name="l42"/>
      <w:bookmarkEnd w:id="36"/>
    </w:p>
    <w:tbl>
      <w:tblPr>
        <w:tblW w:w="5000" w:type="pct"/>
        <w:tblCellMar>
          <w:top w:w="15" w:type="dxa"/>
          <w:left w:w="15" w:type="dxa"/>
          <w:bottom w:w="15" w:type="dxa"/>
          <w:right w:w="15" w:type="dxa"/>
        </w:tblCellMar>
        <w:tblLook w:val="04A0" w:firstRow="1" w:lastRow="0" w:firstColumn="1" w:lastColumn="0" w:noHBand="0" w:noVBand="1"/>
      </w:tblPr>
      <w:tblGrid>
        <w:gridCol w:w="9355"/>
      </w:tblGrid>
      <w:tr w:rsidR="005C4474" w:rsidRPr="005C4474" w:rsidTr="00ED3149">
        <w:tc>
          <w:tcPr>
            <w:tcW w:w="5000" w:type="pct"/>
            <w:tcBorders>
              <w:top w:val="nil"/>
              <w:left w:val="nil"/>
              <w:bottom w:val="single" w:sz="6" w:space="0" w:color="333333"/>
              <w:right w:val="nil"/>
            </w:tcBorders>
            <w:tcMar>
              <w:top w:w="30" w:type="dxa"/>
              <w:left w:w="75" w:type="dxa"/>
              <w:bottom w:w="30" w:type="dxa"/>
              <w:right w:w="75" w:type="dxa"/>
            </w:tcMar>
            <w:hideMark/>
          </w:tcPr>
          <w:p w:rsidR="005C4474" w:rsidRPr="005C4474" w:rsidRDefault="005C4474" w:rsidP="005C4474">
            <w:pPr>
              <w:tabs>
                <w:tab w:val="left" w:pos="2310"/>
              </w:tabs>
              <w:rPr>
                <w:b/>
                <w:i/>
              </w:rPr>
            </w:pPr>
            <w:bookmarkStart w:id="37" w:name="l43"/>
            <w:bookmarkEnd w:id="37"/>
            <w:r w:rsidRPr="005C4474">
              <w:rPr>
                <w:b/>
                <w:i/>
              </w:rPr>
              <w:lastRenderedPageBreak/>
              <w:t xml:space="preserve">Решение собрания депутатов сельского поселения «село </w:t>
            </w:r>
            <w:proofErr w:type="spellStart"/>
            <w:r w:rsidRPr="005C4474">
              <w:rPr>
                <w:b/>
                <w:i/>
              </w:rPr>
              <w:t>Даркуш-Казмаляр</w:t>
            </w:r>
            <w:proofErr w:type="spellEnd"/>
            <w:r w:rsidRPr="005C4474">
              <w:rPr>
                <w:b/>
                <w:i/>
              </w:rPr>
              <w:t xml:space="preserve">» №8 от 25.10.2017г.  об утверждении правил благоустройства территории сельского поселения «село </w:t>
            </w:r>
            <w:proofErr w:type="spellStart"/>
            <w:r w:rsidRPr="005C4474">
              <w:rPr>
                <w:b/>
                <w:i/>
              </w:rPr>
              <w:t>Даркуш-Казмаляр</w:t>
            </w:r>
            <w:proofErr w:type="spellEnd"/>
            <w:r w:rsidRPr="005C4474">
              <w:rPr>
                <w:b/>
                <w:i/>
              </w:rPr>
              <w:t>»</w:t>
            </w:r>
          </w:p>
        </w:tc>
      </w:tr>
      <w:tr w:rsidR="005C4474" w:rsidRPr="005C4474" w:rsidTr="00ED3149">
        <w:tc>
          <w:tcPr>
            <w:tcW w:w="5000" w:type="pct"/>
            <w:tcBorders>
              <w:top w:val="single" w:sz="6" w:space="0" w:color="333333"/>
              <w:left w:val="nil"/>
              <w:bottom w:val="nil"/>
              <w:right w:val="nil"/>
            </w:tcBorders>
            <w:tcMar>
              <w:top w:w="30" w:type="dxa"/>
              <w:left w:w="75" w:type="dxa"/>
              <w:bottom w:w="30" w:type="dxa"/>
              <w:right w:w="75" w:type="dxa"/>
            </w:tcMar>
            <w:hideMark/>
          </w:tcPr>
          <w:p w:rsidR="005C4474" w:rsidRPr="005C4474" w:rsidRDefault="005C4474" w:rsidP="005C4474">
            <w:pPr>
              <w:tabs>
                <w:tab w:val="left" w:pos="2310"/>
              </w:tabs>
            </w:pPr>
          </w:p>
        </w:tc>
      </w:tr>
    </w:tbl>
    <w:p w:rsidR="005C4474" w:rsidRPr="005C4474" w:rsidRDefault="005C4474" w:rsidP="005C4474">
      <w:pPr>
        <w:tabs>
          <w:tab w:val="left" w:pos="2310"/>
        </w:tabs>
        <w:rPr>
          <w:b/>
          <w:i/>
        </w:rPr>
      </w:pPr>
      <w:r w:rsidRPr="005C4474">
        <w:t>11.Информация о красных линиях:</w:t>
      </w:r>
      <w:bookmarkStart w:id="38" w:name="l44"/>
      <w:bookmarkEnd w:id="38"/>
      <w:r w:rsidRPr="005C4474">
        <w:t xml:space="preserve"> </w:t>
      </w:r>
      <w:r w:rsidRPr="005C4474">
        <w:rPr>
          <w:b/>
          <w:i/>
        </w:rPr>
        <w:t>Информация отсутствует</w:t>
      </w:r>
    </w:p>
    <w:tbl>
      <w:tblPr>
        <w:tblW w:w="4867" w:type="pct"/>
        <w:tblInd w:w="240" w:type="dxa"/>
        <w:tblCellMar>
          <w:top w:w="15" w:type="dxa"/>
          <w:left w:w="15" w:type="dxa"/>
          <w:bottom w:w="15" w:type="dxa"/>
          <w:right w:w="15" w:type="dxa"/>
        </w:tblCellMar>
        <w:tblLook w:val="04A0" w:firstRow="1" w:lastRow="0" w:firstColumn="1" w:lastColumn="0" w:noHBand="0" w:noVBand="1"/>
      </w:tblPr>
      <w:tblGrid>
        <w:gridCol w:w="2091"/>
        <w:gridCol w:w="3182"/>
        <w:gridCol w:w="3818"/>
      </w:tblGrid>
      <w:tr w:rsidR="005C4474" w:rsidRPr="005C4474" w:rsidTr="00ED3149">
        <w:tc>
          <w:tcPr>
            <w:tcW w:w="1150" w:type="pct"/>
            <w:vMerge w:val="restart"/>
            <w:tcBorders>
              <w:top w:val="single" w:sz="6" w:space="0" w:color="333333"/>
              <w:left w:val="single" w:sz="6" w:space="0" w:color="333333"/>
              <w:bottom w:val="nil"/>
              <w:right w:val="nil"/>
            </w:tcBorders>
            <w:tcMar>
              <w:top w:w="30" w:type="dxa"/>
              <w:left w:w="75" w:type="dxa"/>
              <w:bottom w:w="30" w:type="dxa"/>
              <w:right w:w="75" w:type="dxa"/>
            </w:tcMar>
            <w:hideMark/>
          </w:tcPr>
          <w:p w:rsidR="005C4474" w:rsidRPr="005C4474" w:rsidRDefault="005C4474" w:rsidP="005C4474">
            <w:pPr>
              <w:tabs>
                <w:tab w:val="left" w:pos="2310"/>
              </w:tabs>
            </w:pPr>
            <w:bookmarkStart w:id="39" w:name="l45"/>
            <w:bookmarkEnd w:id="39"/>
            <w:r w:rsidRPr="005C4474">
              <w:t>Обозначение (номер) характерной точки</w:t>
            </w:r>
          </w:p>
        </w:tc>
        <w:tc>
          <w:tcPr>
            <w:tcW w:w="0" w:type="auto"/>
            <w:gridSpan w:val="2"/>
            <w:tcBorders>
              <w:top w:val="single" w:sz="6" w:space="0" w:color="333333"/>
              <w:left w:val="single" w:sz="6" w:space="0" w:color="333333"/>
              <w:bottom w:val="nil"/>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Перечень координат характерных точек в системе координат, используемой для ведения Единого государственного реестра</w:t>
            </w:r>
            <w:r w:rsidRPr="005C4474">
              <w:br/>
              <w:t>недвижимости</w:t>
            </w:r>
          </w:p>
        </w:tc>
      </w:tr>
      <w:tr w:rsidR="005C4474" w:rsidRPr="005C4474" w:rsidTr="00ED3149">
        <w:trPr>
          <w:trHeight w:val="35"/>
        </w:trPr>
        <w:tc>
          <w:tcPr>
            <w:tcW w:w="0" w:type="auto"/>
            <w:vMerge/>
            <w:tcBorders>
              <w:top w:val="single" w:sz="6" w:space="0" w:color="333333"/>
              <w:left w:val="single" w:sz="6" w:space="0" w:color="333333"/>
              <w:bottom w:val="single" w:sz="6" w:space="0" w:color="333333"/>
              <w:right w:val="nil"/>
            </w:tcBorders>
            <w:vAlign w:val="center"/>
            <w:hideMark/>
          </w:tcPr>
          <w:p w:rsidR="005C4474" w:rsidRPr="005C4474" w:rsidRDefault="005C4474" w:rsidP="005C4474">
            <w:pPr>
              <w:tabs>
                <w:tab w:val="left" w:pos="2310"/>
              </w:tabs>
            </w:pPr>
          </w:p>
        </w:tc>
        <w:tc>
          <w:tcPr>
            <w:tcW w:w="175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X</w:t>
            </w:r>
          </w:p>
        </w:tc>
        <w:tc>
          <w:tcPr>
            <w:tcW w:w="210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5C4474" w:rsidRPr="005C4474" w:rsidRDefault="005C4474" w:rsidP="005C4474">
            <w:pPr>
              <w:tabs>
                <w:tab w:val="left" w:pos="2310"/>
              </w:tabs>
            </w:pPr>
            <w:r w:rsidRPr="005C4474">
              <w:t>Y</w:t>
            </w:r>
          </w:p>
        </w:tc>
      </w:tr>
    </w:tbl>
    <w:p w:rsidR="005B75D2" w:rsidRDefault="005B75D2" w:rsidP="005B75D2"/>
    <w:p w:rsidR="005B75D2" w:rsidRPr="005B75D2" w:rsidRDefault="005B75D2" w:rsidP="005B75D2">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bidi="ru-RU"/>
        </w:rPr>
      </w:pPr>
      <w:r w:rsidRPr="005B75D2">
        <w:rPr>
          <w:rFonts w:ascii="Times New Roman" w:eastAsia="Times New Roman" w:hAnsi="Times New Roman" w:cs="Times New Roman"/>
          <w:sz w:val="20"/>
          <w:szCs w:val="20"/>
          <w:lang w:eastAsia="ru-RU" w:bidi="ru-RU"/>
        </w:rPr>
        <w:t>Для участия в аукционе заявители представляют в установленный в извещении о проведении аукциона  срок следующие документы: 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bookmarkStart w:id="40" w:name="dst671"/>
      <w:bookmarkEnd w:id="40"/>
      <w:r w:rsidRPr="005B75D2">
        <w:rPr>
          <w:rFonts w:ascii="Times New Roman" w:eastAsia="Times New Roman" w:hAnsi="Times New Roman" w:cs="Times New Roman"/>
          <w:sz w:val="20"/>
          <w:szCs w:val="20"/>
          <w:lang w:eastAsia="ru-RU" w:bidi="ru-RU"/>
        </w:rPr>
        <w:t xml:space="preserve"> 2) копии документов, удостоверяющих личность заявителя (для граждан);</w:t>
      </w:r>
      <w:bookmarkStart w:id="41" w:name="dst672"/>
      <w:bookmarkEnd w:id="41"/>
      <w:r w:rsidRPr="005B75D2">
        <w:rPr>
          <w:rFonts w:ascii="Times New Roman" w:eastAsia="Times New Roman" w:hAnsi="Times New Roman" w:cs="Times New Roman"/>
          <w:sz w:val="20"/>
          <w:szCs w:val="20"/>
          <w:lang w:eastAsia="ru-RU" w:bidi="ru-RU"/>
        </w:rPr>
        <w:t xml:space="preserve"> 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bookmarkStart w:id="42" w:name="dst673"/>
      <w:bookmarkEnd w:id="42"/>
      <w:r w:rsidRPr="005B75D2">
        <w:rPr>
          <w:rFonts w:ascii="Times New Roman" w:eastAsia="Times New Roman" w:hAnsi="Times New Roman" w:cs="Times New Roman"/>
          <w:sz w:val="20"/>
          <w:szCs w:val="20"/>
          <w:lang w:eastAsia="ru-RU" w:bidi="ru-RU"/>
        </w:rPr>
        <w:t xml:space="preserve"> 4) документы, подтверждающие внесение задатка.</w:t>
      </w:r>
    </w:p>
    <w:p w:rsidR="005B75D2" w:rsidRPr="005B75D2" w:rsidRDefault="005B75D2" w:rsidP="005B75D2">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u w:val="single"/>
          <w:lang w:eastAsia="ru-RU" w:bidi="ru-RU"/>
        </w:rPr>
      </w:pPr>
      <w:r w:rsidRPr="005B75D2">
        <w:rPr>
          <w:rFonts w:ascii="Times New Roman" w:eastAsia="Times New Roman" w:hAnsi="Times New Roman" w:cs="Times New Roman"/>
          <w:sz w:val="20"/>
          <w:szCs w:val="20"/>
          <w:lang w:eastAsia="ru-RU" w:bidi="ru-RU"/>
        </w:rPr>
        <w:t xml:space="preserve">Форму заявки на участие в аукционе можно получить у Организатора торгов или на сайте </w:t>
      </w:r>
      <w:hyperlink r:id="rId7" w:history="1">
        <w:r w:rsidRPr="005B75D2">
          <w:rPr>
            <w:rFonts w:ascii="Times New Roman" w:eastAsia="Times New Roman" w:hAnsi="Times New Roman" w:cs="Times New Roman"/>
            <w:color w:val="0066CC"/>
            <w:sz w:val="20"/>
            <w:szCs w:val="20"/>
            <w:u w:val="single"/>
            <w:lang w:eastAsia="ru-RU" w:bidi="ru-RU"/>
          </w:rPr>
          <w:t>www.torgi.gov.ru</w:t>
        </w:r>
      </w:hyperlink>
      <w:r w:rsidRPr="005B75D2">
        <w:rPr>
          <w:rFonts w:ascii="Times New Roman" w:eastAsia="Times New Roman" w:hAnsi="Times New Roman" w:cs="Times New Roman"/>
          <w:sz w:val="20"/>
          <w:szCs w:val="20"/>
          <w:lang w:eastAsia="ru-RU" w:bidi="ru-RU"/>
        </w:rPr>
        <w:t xml:space="preserve">.  Заявки для участия в торгах с документами с описью принимаются комиссией по проведению торгов по адресу: РД, </w:t>
      </w:r>
      <w:proofErr w:type="spellStart"/>
      <w:r w:rsidRPr="005B75D2">
        <w:rPr>
          <w:rFonts w:ascii="Times New Roman" w:eastAsia="Times New Roman" w:hAnsi="Times New Roman" w:cs="Times New Roman"/>
          <w:sz w:val="20"/>
          <w:szCs w:val="20"/>
          <w:lang w:eastAsia="ru-RU" w:bidi="ru-RU"/>
        </w:rPr>
        <w:t>С.Стальский</w:t>
      </w:r>
      <w:proofErr w:type="spellEnd"/>
      <w:r w:rsidRPr="005B75D2">
        <w:rPr>
          <w:rFonts w:ascii="Times New Roman" w:eastAsia="Times New Roman" w:hAnsi="Times New Roman" w:cs="Times New Roman"/>
          <w:sz w:val="20"/>
          <w:szCs w:val="20"/>
          <w:lang w:eastAsia="ru-RU" w:bidi="ru-RU"/>
        </w:rPr>
        <w:t xml:space="preserve"> район, </w:t>
      </w:r>
      <w:proofErr w:type="spellStart"/>
      <w:r w:rsidRPr="005B75D2">
        <w:rPr>
          <w:rFonts w:ascii="Times New Roman" w:eastAsia="Times New Roman" w:hAnsi="Times New Roman" w:cs="Times New Roman"/>
          <w:sz w:val="20"/>
          <w:szCs w:val="20"/>
          <w:lang w:eastAsia="ru-RU" w:bidi="ru-RU"/>
        </w:rPr>
        <w:t>с.Касумкент</w:t>
      </w:r>
      <w:proofErr w:type="spellEnd"/>
      <w:r w:rsidRPr="005B75D2">
        <w:rPr>
          <w:rFonts w:ascii="Times New Roman" w:eastAsia="Times New Roman" w:hAnsi="Times New Roman" w:cs="Times New Roman"/>
          <w:sz w:val="20"/>
          <w:szCs w:val="20"/>
          <w:lang w:eastAsia="ru-RU" w:bidi="ru-RU"/>
        </w:rPr>
        <w:t xml:space="preserve">, </w:t>
      </w:r>
      <w:proofErr w:type="spellStart"/>
      <w:r w:rsidRPr="005B75D2">
        <w:rPr>
          <w:rFonts w:ascii="Times New Roman" w:eastAsia="Times New Roman" w:hAnsi="Times New Roman" w:cs="Times New Roman"/>
          <w:sz w:val="20"/>
          <w:szCs w:val="20"/>
          <w:lang w:eastAsia="ru-RU" w:bidi="ru-RU"/>
        </w:rPr>
        <w:t>ул.Ленина</w:t>
      </w:r>
      <w:proofErr w:type="spellEnd"/>
      <w:r w:rsidRPr="005B75D2">
        <w:rPr>
          <w:rFonts w:ascii="Times New Roman" w:eastAsia="Times New Roman" w:hAnsi="Times New Roman" w:cs="Times New Roman"/>
          <w:sz w:val="20"/>
          <w:szCs w:val="20"/>
          <w:lang w:eastAsia="ru-RU" w:bidi="ru-RU"/>
        </w:rPr>
        <w:t>, 36, 2 этаж, каб.18 в рабоч</w:t>
      </w:r>
      <w:r w:rsidR="00DB06DC">
        <w:rPr>
          <w:rFonts w:ascii="Times New Roman" w:eastAsia="Times New Roman" w:hAnsi="Times New Roman" w:cs="Times New Roman"/>
          <w:sz w:val="20"/>
          <w:szCs w:val="20"/>
          <w:lang w:eastAsia="ru-RU" w:bidi="ru-RU"/>
        </w:rPr>
        <w:t xml:space="preserve">ие дни с </w:t>
      </w:r>
      <w:proofErr w:type="gramStart"/>
      <w:r w:rsidR="00DB06DC">
        <w:rPr>
          <w:rFonts w:ascii="Times New Roman" w:eastAsia="Times New Roman" w:hAnsi="Times New Roman" w:cs="Times New Roman"/>
          <w:sz w:val="20"/>
          <w:szCs w:val="20"/>
          <w:lang w:eastAsia="ru-RU" w:bidi="ru-RU"/>
        </w:rPr>
        <w:t>8  по</w:t>
      </w:r>
      <w:proofErr w:type="gramEnd"/>
      <w:r w:rsidR="00DB06DC">
        <w:rPr>
          <w:rFonts w:ascii="Times New Roman" w:eastAsia="Times New Roman" w:hAnsi="Times New Roman" w:cs="Times New Roman"/>
          <w:sz w:val="20"/>
          <w:szCs w:val="20"/>
          <w:lang w:eastAsia="ru-RU" w:bidi="ru-RU"/>
        </w:rPr>
        <w:t xml:space="preserve">  16   часов  с 02</w:t>
      </w:r>
      <w:r w:rsidRPr="005B75D2">
        <w:rPr>
          <w:rFonts w:ascii="Times New Roman" w:eastAsia="Times New Roman" w:hAnsi="Times New Roman" w:cs="Times New Roman"/>
          <w:sz w:val="20"/>
          <w:szCs w:val="20"/>
          <w:lang w:eastAsia="ru-RU" w:bidi="ru-RU"/>
        </w:rPr>
        <w:t>.0</w:t>
      </w:r>
      <w:r w:rsidR="00DB06DC">
        <w:rPr>
          <w:rFonts w:ascii="Times New Roman" w:eastAsia="Times New Roman" w:hAnsi="Times New Roman" w:cs="Times New Roman"/>
          <w:sz w:val="20"/>
          <w:szCs w:val="20"/>
          <w:lang w:eastAsia="ru-RU" w:bidi="ru-RU"/>
        </w:rPr>
        <w:t>6.2022г. по  28.06</w:t>
      </w:r>
      <w:r w:rsidRPr="005B75D2">
        <w:rPr>
          <w:rFonts w:ascii="Times New Roman" w:eastAsia="Times New Roman" w:hAnsi="Times New Roman" w:cs="Times New Roman"/>
          <w:sz w:val="20"/>
          <w:szCs w:val="20"/>
          <w:lang w:eastAsia="ru-RU" w:bidi="ru-RU"/>
        </w:rPr>
        <w:t>.2022 г. Время признания заявите</w:t>
      </w:r>
      <w:r w:rsidR="00DB06DC">
        <w:rPr>
          <w:rFonts w:ascii="Times New Roman" w:eastAsia="Times New Roman" w:hAnsi="Times New Roman" w:cs="Times New Roman"/>
          <w:sz w:val="20"/>
          <w:szCs w:val="20"/>
          <w:lang w:eastAsia="ru-RU" w:bidi="ru-RU"/>
        </w:rPr>
        <w:t>лей участниками аукциона с 30</w:t>
      </w:r>
      <w:r w:rsidRPr="005B75D2">
        <w:rPr>
          <w:rFonts w:ascii="Times New Roman" w:eastAsia="Times New Roman" w:hAnsi="Times New Roman" w:cs="Times New Roman"/>
          <w:sz w:val="20"/>
          <w:szCs w:val="20"/>
          <w:lang w:eastAsia="ru-RU" w:bidi="ru-RU"/>
        </w:rPr>
        <w:t>.0</w:t>
      </w:r>
      <w:r w:rsidR="00DB06DC">
        <w:rPr>
          <w:rFonts w:ascii="Times New Roman" w:eastAsia="Times New Roman" w:hAnsi="Times New Roman" w:cs="Times New Roman"/>
          <w:sz w:val="20"/>
          <w:szCs w:val="20"/>
          <w:lang w:eastAsia="ru-RU" w:bidi="ru-RU"/>
        </w:rPr>
        <w:t>6.2022г. по 01</w:t>
      </w:r>
      <w:r w:rsidRPr="005B75D2">
        <w:rPr>
          <w:rFonts w:ascii="Times New Roman" w:eastAsia="Times New Roman" w:hAnsi="Times New Roman" w:cs="Times New Roman"/>
          <w:sz w:val="20"/>
          <w:szCs w:val="20"/>
          <w:lang w:eastAsia="ru-RU" w:bidi="ru-RU"/>
        </w:rPr>
        <w:t>.0</w:t>
      </w:r>
      <w:r w:rsidR="00DB06DC">
        <w:rPr>
          <w:rFonts w:ascii="Times New Roman" w:eastAsia="Times New Roman" w:hAnsi="Times New Roman" w:cs="Times New Roman"/>
          <w:sz w:val="20"/>
          <w:szCs w:val="20"/>
          <w:lang w:eastAsia="ru-RU" w:bidi="ru-RU"/>
        </w:rPr>
        <w:t>7</w:t>
      </w:r>
      <w:r w:rsidRPr="005B75D2">
        <w:rPr>
          <w:rFonts w:ascii="Times New Roman" w:eastAsia="Times New Roman" w:hAnsi="Times New Roman" w:cs="Times New Roman"/>
          <w:sz w:val="20"/>
          <w:szCs w:val="20"/>
          <w:lang w:eastAsia="ru-RU" w:bidi="ru-RU"/>
        </w:rPr>
        <w:t xml:space="preserve">.2022 года.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 Извещение об отказе в проведении аукциона размещается на официальном сайте организатором аукциона в течение трех дней со дня принятия данного решения. Победителем аукциона признается участник аукциона, предложивший наибольший размер ежегодной арендной платы за земельный </w:t>
      </w:r>
      <w:proofErr w:type="gramStart"/>
      <w:r w:rsidRPr="005B75D2">
        <w:rPr>
          <w:rFonts w:ascii="Times New Roman" w:eastAsia="Times New Roman" w:hAnsi="Times New Roman" w:cs="Times New Roman"/>
          <w:sz w:val="20"/>
          <w:szCs w:val="20"/>
          <w:lang w:eastAsia="ru-RU" w:bidi="ru-RU"/>
        </w:rPr>
        <w:t>участок .</w:t>
      </w:r>
      <w:proofErr w:type="gramEnd"/>
      <w:r w:rsidRPr="005B75D2">
        <w:rPr>
          <w:rFonts w:ascii="Times New Roman" w:eastAsia="Times New Roman" w:hAnsi="Times New Roman" w:cs="Times New Roman"/>
          <w:sz w:val="20"/>
          <w:szCs w:val="20"/>
          <w:lang w:eastAsia="ru-RU" w:bidi="ru-RU"/>
        </w:rPr>
        <w:t xml:space="preserve"> Аукцион, в котором участвовало менее 2 участников, признается несостоявшимся. Результаты аукциона оформляются протоколом, который подписывается организатором торгов и победителем в день проведения аукциона. Протокол аукциона является основанием для заключения договора аренды земельного. Победителю сумма внесенного задатка засчитывается в счет арендной платы за земельный участок, а остальную сумму арендной платы нужно перечислить не позднее 30 дней со дня подписания протокола о результатах торгов. Договор аренды земельного </w:t>
      </w:r>
      <w:proofErr w:type="gramStart"/>
      <w:r w:rsidRPr="005B75D2">
        <w:rPr>
          <w:rFonts w:ascii="Times New Roman" w:eastAsia="Times New Roman" w:hAnsi="Times New Roman" w:cs="Times New Roman"/>
          <w:sz w:val="20"/>
          <w:szCs w:val="20"/>
          <w:lang w:eastAsia="ru-RU" w:bidi="ru-RU"/>
        </w:rPr>
        <w:t>участка  заключается</w:t>
      </w:r>
      <w:proofErr w:type="gramEnd"/>
      <w:r w:rsidRPr="005B75D2">
        <w:rPr>
          <w:rFonts w:ascii="Times New Roman" w:eastAsia="Times New Roman" w:hAnsi="Times New Roman" w:cs="Times New Roman"/>
          <w:sz w:val="20"/>
          <w:szCs w:val="20"/>
          <w:lang w:eastAsia="ru-RU" w:bidi="ru-RU"/>
        </w:rPr>
        <w:t xml:space="preserve"> по лотам №1  на 10 лет. В случае если проект договора не подписан в 30 дневной срок по вине Победителя, он теряет право на заключение договора аренды земельного участка. Заявитель имеет право отозвать принятую организатором аукциона заявку на участие в аукционе до дня окончания срока приема заявок.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 Задатки, внесенные участниками аукциона, не признанными победителями, подлежат возврату в течение 3 банковских дней после подписания протокола рассмотрения заявок. До подачи заявки необходимо перечислить сумму задатка на следующие реквизиты организатора торгов: УФК по РД (МБУ «УМИЗ» администрации «Сулейман-</w:t>
      </w:r>
      <w:proofErr w:type="spellStart"/>
      <w:r w:rsidRPr="005B75D2">
        <w:rPr>
          <w:rFonts w:ascii="Times New Roman" w:eastAsia="Times New Roman" w:hAnsi="Times New Roman" w:cs="Times New Roman"/>
          <w:sz w:val="20"/>
          <w:szCs w:val="20"/>
          <w:lang w:eastAsia="ru-RU" w:bidi="ru-RU"/>
        </w:rPr>
        <w:t>Стальский</w:t>
      </w:r>
      <w:proofErr w:type="spellEnd"/>
      <w:r w:rsidRPr="005B75D2">
        <w:rPr>
          <w:rFonts w:ascii="Times New Roman" w:eastAsia="Times New Roman" w:hAnsi="Times New Roman" w:cs="Times New Roman"/>
          <w:sz w:val="20"/>
          <w:szCs w:val="20"/>
          <w:lang w:eastAsia="ru-RU" w:bidi="ru-RU"/>
        </w:rPr>
        <w:t xml:space="preserve"> район», л/</w:t>
      </w:r>
      <w:proofErr w:type="spellStart"/>
      <w:r w:rsidRPr="005B75D2">
        <w:rPr>
          <w:rFonts w:ascii="Times New Roman" w:eastAsia="Times New Roman" w:hAnsi="Times New Roman" w:cs="Times New Roman"/>
          <w:sz w:val="20"/>
          <w:szCs w:val="20"/>
          <w:lang w:eastAsia="ru-RU" w:bidi="ru-RU"/>
        </w:rPr>
        <w:t>сч</w:t>
      </w:r>
      <w:proofErr w:type="spellEnd"/>
      <w:r w:rsidRPr="005B75D2">
        <w:rPr>
          <w:rFonts w:ascii="Times New Roman" w:eastAsia="Times New Roman" w:hAnsi="Times New Roman" w:cs="Times New Roman"/>
          <w:sz w:val="20"/>
          <w:szCs w:val="20"/>
          <w:lang w:eastAsia="ru-RU" w:bidi="ru-RU"/>
        </w:rPr>
        <w:t xml:space="preserve"> 20036Щ11800</w:t>
      </w:r>
      <w:proofErr w:type="gramStart"/>
      <w:r w:rsidRPr="005B75D2">
        <w:rPr>
          <w:rFonts w:ascii="Times New Roman" w:eastAsia="Times New Roman" w:hAnsi="Times New Roman" w:cs="Times New Roman"/>
          <w:sz w:val="20"/>
          <w:szCs w:val="20"/>
          <w:lang w:eastAsia="ru-RU" w:bidi="ru-RU"/>
        </w:rPr>
        <w:t>),  ИНН</w:t>
      </w:r>
      <w:proofErr w:type="gramEnd"/>
      <w:r w:rsidRPr="005B75D2">
        <w:rPr>
          <w:rFonts w:ascii="Times New Roman" w:eastAsia="Times New Roman" w:hAnsi="Times New Roman" w:cs="Times New Roman"/>
          <w:sz w:val="20"/>
          <w:szCs w:val="20"/>
          <w:lang w:eastAsia="ru-RU" w:bidi="ru-RU"/>
        </w:rPr>
        <w:t xml:space="preserve"> 0529011589, КПП052901001, р/с № 03234643826470000300  в Отделение- НБ Республика Дагестан г. Махачкала, БИК 018209001, КБК 00000000000000000120, ОКТМО 82647445,  назначение платежа: Задаток за участие </w:t>
      </w:r>
      <w:r w:rsidR="00DB06DC">
        <w:rPr>
          <w:rFonts w:ascii="Times New Roman" w:eastAsia="Times New Roman" w:hAnsi="Times New Roman" w:cs="Times New Roman"/>
          <w:sz w:val="20"/>
          <w:szCs w:val="20"/>
          <w:lang w:eastAsia="ru-RU" w:bidi="ru-RU"/>
        </w:rPr>
        <w:t>в аукционе, которое состоится 05.07</w:t>
      </w:r>
      <w:r w:rsidRPr="005B75D2">
        <w:rPr>
          <w:rFonts w:ascii="Times New Roman" w:eastAsia="Times New Roman" w:hAnsi="Times New Roman" w:cs="Times New Roman"/>
          <w:sz w:val="20"/>
          <w:szCs w:val="20"/>
          <w:lang w:eastAsia="ru-RU" w:bidi="ru-RU"/>
        </w:rPr>
        <w:t>.2022г. лот №__.</w:t>
      </w:r>
    </w:p>
    <w:p w:rsidR="001F1B74" w:rsidRPr="005B75D2" w:rsidRDefault="001F1B74" w:rsidP="005B75D2"/>
    <w:sectPr w:rsidR="001F1B74" w:rsidRPr="005B75D2" w:rsidSect="00D94DA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7031" w:rsidRDefault="00F87031" w:rsidP="001F1B74">
      <w:pPr>
        <w:spacing w:after="0" w:line="240" w:lineRule="auto"/>
      </w:pPr>
      <w:r>
        <w:separator/>
      </w:r>
    </w:p>
  </w:endnote>
  <w:endnote w:type="continuationSeparator" w:id="0">
    <w:p w:rsidR="00F87031" w:rsidRDefault="00F87031" w:rsidP="001F1B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7031" w:rsidRDefault="00F87031" w:rsidP="001F1B74">
      <w:pPr>
        <w:spacing w:after="0" w:line="240" w:lineRule="auto"/>
      </w:pPr>
      <w:r>
        <w:separator/>
      </w:r>
    </w:p>
  </w:footnote>
  <w:footnote w:type="continuationSeparator" w:id="0">
    <w:p w:rsidR="00F87031" w:rsidRDefault="00F87031" w:rsidP="001F1B7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C12"/>
    <w:rsid w:val="001F1B74"/>
    <w:rsid w:val="00251231"/>
    <w:rsid w:val="004E1B8B"/>
    <w:rsid w:val="005B75D2"/>
    <w:rsid w:val="005C4474"/>
    <w:rsid w:val="009A6646"/>
    <w:rsid w:val="00D94DAA"/>
    <w:rsid w:val="00DB06DC"/>
    <w:rsid w:val="00E17C12"/>
    <w:rsid w:val="00E341E2"/>
    <w:rsid w:val="00F87031"/>
    <w:rsid w:val="00FF09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833206-5566-4092-A11B-18FD49CF7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F1B7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F1B74"/>
  </w:style>
  <w:style w:type="paragraph" w:styleId="a5">
    <w:name w:val="footer"/>
    <w:basedOn w:val="a"/>
    <w:link w:val="a6"/>
    <w:uiPriority w:val="99"/>
    <w:unhideWhenUsed/>
    <w:rsid w:val="001F1B7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F1B74"/>
  </w:style>
  <w:style w:type="table" w:styleId="a7">
    <w:name w:val="Table Grid"/>
    <w:basedOn w:val="a1"/>
    <w:uiPriority w:val="39"/>
    <w:rsid w:val="005C44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uiPriority w:val="1"/>
    <w:qFormat/>
    <w:rsid w:val="00DB06DC"/>
    <w:pPr>
      <w:spacing w:after="0" w:line="240" w:lineRule="auto"/>
    </w:pPr>
    <w:rPr>
      <w:rFonts w:ascii="Calibri" w:eastAsia="Times New Roman" w:hAnsi="Calibri" w:cs="Times New Roman"/>
      <w:lang w:eastAsia="ru-RU"/>
    </w:rPr>
  </w:style>
  <w:style w:type="paragraph" w:styleId="a9">
    <w:name w:val="Balloon Text"/>
    <w:basedOn w:val="a"/>
    <w:link w:val="aa"/>
    <w:uiPriority w:val="99"/>
    <w:semiHidden/>
    <w:unhideWhenUsed/>
    <w:rsid w:val="00FF098D"/>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FF098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torgi.gov.r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13</Pages>
  <Words>2997</Words>
  <Characters>17088</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Абдул-УМИЗ</dc:creator>
  <cp:keywords/>
  <dc:description/>
  <cp:lastModifiedBy>Абдул-УМИЗ</cp:lastModifiedBy>
  <cp:revision>14</cp:revision>
  <cp:lastPrinted>2022-06-01T11:46:00Z</cp:lastPrinted>
  <dcterms:created xsi:type="dcterms:W3CDTF">2022-06-01T05:01:00Z</dcterms:created>
  <dcterms:modified xsi:type="dcterms:W3CDTF">2022-06-01T11:58:00Z</dcterms:modified>
</cp:coreProperties>
</file>